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CCC" w:rsidRPr="005B0CCC" w:rsidRDefault="005B0CCC" w:rsidP="00103A2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B0CCC">
        <w:rPr>
          <w:rFonts w:ascii="Times New Roman" w:hAnsi="Times New Roman" w:cs="Times New Roman"/>
          <w:b/>
          <w:i/>
          <w:sz w:val="28"/>
          <w:szCs w:val="28"/>
        </w:rPr>
        <w:t>Государственное автономное профессиональное</w:t>
      </w:r>
    </w:p>
    <w:p w:rsidR="005B0CCC" w:rsidRPr="005B0CCC" w:rsidRDefault="005B0CCC" w:rsidP="00103A2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B0CCC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образовательное учреждение </w:t>
      </w:r>
    </w:p>
    <w:p w:rsidR="005B0CCC" w:rsidRPr="005B0CCC" w:rsidRDefault="005B0CCC" w:rsidP="00103A2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B0CCC">
        <w:rPr>
          <w:rFonts w:ascii="Times New Roman" w:hAnsi="Times New Roman" w:cs="Times New Roman"/>
          <w:b/>
          <w:i/>
          <w:sz w:val="28"/>
          <w:szCs w:val="28"/>
        </w:rPr>
        <w:t>Московской области</w:t>
      </w:r>
    </w:p>
    <w:p w:rsidR="005B0CCC" w:rsidRPr="005B0CCC" w:rsidRDefault="005B0CCC" w:rsidP="00103A2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B0CCC">
        <w:rPr>
          <w:rFonts w:ascii="Times New Roman" w:hAnsi="Times New Roman" w:cs="Times New Roman"/>
          <w:b/>
          <w:i/>
          <w:sz w:val="28"/>
          <w:szCs w:val="28"/>
        </w:rPr>
        <w:t xml:space="preserve">       « Губернский колледж»</w:t>
      </w:r>
    </w:p>
    <w:p w:rsidR="005B0CCC" w:rsidRPr="005B0CCC" w:rsidRDefault="005B0CCC" w:rsidP="00103A2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B0CCC" w:rsidRPr="005B0CCC" w:rsidRDefault="005B0CCC" w:rsidP="00103A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0CCC">
        <w:rPr>
          <w:rFonts w:ascii="Times New Roman" w:hAnsi="Times New Roman" w:cs="Times New Roman"/>
          <w:sz w:val="28"/>
          <w:szCs w:val="28"/>
        </w:rPr>
        <w:t xml:space="preserve"> Согласовано</w:t>
      </w:r>
      <w:proofErr w:type="gramStart"/>
      <w:r w:rsidRPr="005B0CC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Pr="005B0CCC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5B0CCC">
        <w:rPr>
          <w:rFonts w:ascii="Times New Roman" w:hAnsi="Times New Roman" w:cs="Times New Roman"/>
          <w:sz w:val="28"/>
          <w:szCs w:val="28"/>
        </w:rPr>
        <w:t>тверждаю</w:t>
      </w:r>
    </w:p>
    <w:p w:rsidR="005B0CCC" w:rsidRPr="005B0CCC" w:rsidRDefault="005B0CCC" w:rsidP="00103A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0CCC">
        <w:rPr>
          <w:rFonts w:ascii="Times New Roman" w:hAnsi="Times New Roman" w:cs="Times New Roman"/>
          <w:sz w:val="28"/>
          <w:szCs w:val="28"/>
        </w:rPr>
        <w:t xml:space="preserve">1заместитель директора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B0CCC">
        <w:rPr>
          <w:rFonts w:ascii="Times New Roman" w:hAnsi="Times New Roman" w:cs="Times New Roman"/>
          <w:sz w:val="28"/>
          <w:szCs w:val="28"/>
        </w:rPr>
        <w:t>Директор    ГАПОУ МО</w:t>
      </w:r>
    </w:p>
    <w:p w:rsidR="005B0CCC" w:rsidRPr="005B0CCC" w:rsidRDefault="005B0CCC" w:rsidP="00103A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0CCC">
        <w:rPr>
          <w:rFonts w:ascii="Times New Roman" w:hAnsi="Times New Roman" w:cs="Times New Roman"/>
          <w:sz w:val="28"/>
          <w:szCs w:val="28"/>
        </w:rPr>
        <w:t xml:space="preserve">по учебной работе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B0CCC">
        <w:rPr>
          <w:rFonts w:ascii="Times New Roman" w:hAnsi="Times New Roman" w:cs="Times New Roman"/>
          <w:sz w:val="28"/>
          <w:szCs w:val="28"/>
        </w:rPr>
        <w:t xml:space="preserve"> « Губернский колледж»        </w:t>
      </w:r>
    </w:p>
    <w:p w:rsidR="005B0CCC" w:rsidRPr="005B0CCC" w:rsidRDefault="005B0CCC" w:rsidP="00103A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</w:t>
      </w:r>
      <w:r w:rsidRPr="005B0CCC">
        <w:rPr>
          <w:rFonts w:ascii="Times New Roman" w:hAnsi="Times New Roman" w:cs="Times New Roman"/>
          <w:sz w:val="28"/>
          <w:szCs w:val="28"/>
        </w:rPr>
        <w:t>Т.Ю.Лебедева</w:t>
      </w:r>
      <w:proofErr w:type="spellEnd"/>
      <w:r w:rsidRPr="005B0CCC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___________</w:t>
      </w:r>
      <w:r w:rsidRPr="005B0CCC">
        <w:rPr>
          <w:rFonts w:ascii="Times New Roman" w:hAnsi="Times New Roman" w:cs="Times New Roman"/>
          <w:sz w:val="28"/>
          <w:szCs w:val="28"/>
        </w:rPr>
        <w:t xml:space="preserve"> А.И.  </w:t>
      </w:r>
      <w:proofErr w:type="spellStart"/>
      <w:r w:rsidRPr="005B0CCC">
        <w:rPr>
          <w:rFonts w:ascii="Times New Roman" w:hAnsi="Times New Roman" w:cs="Times New Roman"/>
          <w:sz w:val="28"/>
          <w:szCs w:val="28"/>
        </w:rPr>
        <w:t>Лысиков</w:t>
      </w:r>
      <w:proofErr w:type="spellEnd"/>
    </w:p>
    <w:p w:rsidR="005B0CCC" w:rsidRPr="005B0CCC" w:rsidRDefault="00103A26" w:rsidP="00103A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«__» _______________ 2018 </w:t>
      </w:r>
      <w:r w:rsidR="005B0CCC" w:rsidRPr="005B0CCC">
        <w:rPr>
          <w:rFonts w:ascii="Times New Roman" w:hAnsi="Times New Roman" w:cs="Times New Roman"/>
          <w:sz w:val="28"/>
          <w:szCs w:val="28"/>
        </w:rPr>
        <w:t xml:space="preserve">г.      </w:t>
      </w:r>
      <w:r w:rsidR="005B0CC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«__»______________ 2018 </w:t>
      </w:r>
      <w:r w:rsidR="005B0CCC" w:rsidRPr="005B0CCC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5B0CCC" w:rsidRPr="005B0CCC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5B0CCC">
        <w:rPr>
          <w:rFonts w:ascii="Times New Roman" w:hAnsi="Times New Roman" w:cs="Times New Roman"/>
          <w:sz w:val="28"/>
          <w:szCs w:val="28"/>
        </w:rPr>
        <w:t xml:space="preserve">     </w:t>
      </w:r>
      <w:r w:rsidR="005B0CCC" w:rsidRPr="005B0CCC">
        <w:rPr>
          <w:rFonts w:ascii="Times New Roman" w:hAnsi="Times New Roman" w:cs="Times New Roman"/>
          <w:sz w:val="28"/>
          <w:szCs w:val="28"/>
        </w:rPr>
        <w:t xml:space="preserve">        </w:t>
      </w:r>
      <w:r w:rsidR="005B0CC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5B0CCC" w:rsidRPr="005B0CCC" w:rsidRDefault="005B0CCC" w:rsidP="00103A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0CCC">
        <w:rPr>
          <w:rFonts w:ascii="Times New Roman" w:hAnsi="Times New Roman" w:cs="Times New Roman"/>
          <w:sz w:val="28"/>
          <w:szCs w:val="28"/>
        </w:rPr>
        <w:t xml:space="preserve">Рассмотрено на заседании                                                                                 </w:t>
      </w:r>
    </w:p>
    <w:p w:rsidR="005B0CCC" w:rsidRPr="005B0CCC" w:rsidRDefault="005B0CCC" w:rsidP="00103A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0CCC">
        <w:rPr>
          <w:rFonts w:ascii="Times New Roman" w:hAnsi="Times New Roman" w:cs="Times New Roman"/>
          <w:sz w:val="28"/>
          <w:szCs w:val="28"/>
        </w:rPr>
        <w:t xml:space="preserve">ПЦК                                                                                              </w:t>
      </w:r>
    </w:p>
    <w:p w:rsidR="005B0CCC" w:rsidRPr="005B0CCC" w:rsidRDefault="00103A26" w:rsidP="00103A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№ __ от _________ 2018 </w:t>
      </w:r>
      <w:r w:rsidR="005B0CCC" w:rsidRPr="005B0CCC">
        <w:rPr>
          <w:rFonts w:ascii="Times New Roman" w:hAnsi="Times New Roman" w:cs="Times New Roman"/>
          <w:sz w:val="28"/>
          <w:szCs w:val="28"/>
        </w:rPr>
        <w:t xml:space="preserve">г.    </w:t>
      </w:r>
    </w:p>
    <w:p w:rsidR="005B0CCC" w:rsidRPr="005B0CCC" w:rsidRDefault="005B0CCC" w:rsidP="00103A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0CCC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spellStart"/>
      <w:r w:rsidRPr="005B0CCC">
        <w:rPr>
          <w:rFonts w:ascii="Times New Roman" w:hAnsi="Times New Roman" w:cs="Times New Roman"/>
          <w:sz w:val="28"/>
          <w:szCs w:val="28"/>
        </w:rPr>
        <w:t>_____________Н.В.Кириллова</w:t>
      </w:r>
      <w:proofErr w:type="spellEnd"/>
    </w:p>
    <w:p w:rsidR="005B0CCC" w:rsidRDefault="005B0CCC" w:rsidP="005B0CCC">
      <w:pPr>
        <w:rPr>
          <w:rFonts w:ascii="Times New Roman" w:hAnsi="Times New Roman" w:cs="Times New Roman"/>
          <w:sz w:val="28"/>
          <w:szCs w:val="28"/>
        </w:rPr>
      </w:pPr>
    </w:p>
    <w:p w:rsidR="00103A26" w:rsidRDefault="00103A26" w:rsidP="005B0CCC">
      <w:pPr>
        <w:rPr>
          <w:rFonts w:ascii="Times New Roman" w:hAnsi="Times New Roman" w:cs="Times New Roman"/>
          <w:sz w:val="28"/>
          <w:szCs w:val="28"/>
        </w:rPr>
      </w:pPr>
    </w:p>
    <w:p w:rsidR="00103A26" w:rsidRDefault="00103A26" w:rsidP="005B0CCC">
      <w:pPr>
        <w:rPr>
          <w:rFonts w:ascii="Times New Roman" w:hAnsi="Times New Roman" w:cs="Times New Roman"/>
          <w:sz w:val="28"/>
          <w:szCs w:val="28"/>
        </w:rPr>
      </w:pPr>
    </w:p>
    <w:p w:rsidR="00103A26" w:rsidRPr="005B0CCC" w:rsidRDefault="00103A26" w:rsidP="005B0CCC">
      <w:pPr>
        <w:rPr>
          <w:rFonts w:ascii="Times New Roman" w:hAnsi="Times New Roman" w:cs="Times New Roman"/>
          <w:sz w:val="28"/>
          <w:szCs w:val="28"/>
        </w:rPr>
      </w:pPr>
    </w:p>
    <w:p w:rsidR="005B0CCC" w:rsidRPr="005B0CCC" w:rsidRDefault="005B0CCC" w:rsidP="005B0CCC">
      <w:pPr>
        <w:rPr>
          <w:rFonts w:ascii="Times New Roman" w:hAnsi="Times New Roman" w:cs="Times New Roman"/>
          <w:sz w:val="28"/>
          <w:szCs w:val="28"/>
        </w:rPr>
      </w:pPr>
      <w:r w:rsidRPr="005B0CCC">
        <w:rPr>
          <w:rFonts w:ascii="Times New Roman" w:hAnsi="Times New Roman" w:cs="Times New Roman"/>
          <w:b/>
          <w:sz w:val="28"/>
          <w:szCs w:val="28"/>
        </w:rPr>
        <w:t xml:space="preserve">                      РАБОЧАЯ ПРОГРАММА УЧЕБНОЙ ДИСЦИПЛИНЫ</w:t>
      </w:r>
    </w:p>
    <w:p w:rsidR="005B0CCC" w:rsidRPr="005B0CCC" w:rsidRDefault="005B0CCC" w:rsidP="005B0CC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ОП.04</w:t>
      </w:r>
      <w:r w:rsidRPr="005B0CC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ЭСТЕТИКА</w:t>
      </w:r>
    </w:p>
    <w:p w:rsidR="005B0CCC" w:rsidRPr="005B0CCC" w:rsidRDefault="005B0CCC" w:rsidP="00103A26">
      <w:pPr>
        <w:spacing w:after="0"/>
        <w:jc w:val="center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5B0CCC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профессионального цикла </w:t>
      </w:r>
    </w:p>
    <w:p w:rsidR="00103A26" w:rsidRDefault="005B0CCC" w:rsidP="00103A26">
      <w:pPr>
        <w:spacing w:after="0"/>
        <w:jc w:val="center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 </w:t>
      </w:r>
      <w:r w:rsidRPr="005B0CCC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программы подготовки специалистов среднего звена </w:t>
      </w:r>
    </w:p>
    <w:p w:rsidR="005B0CCC" w:rsidRPr="00103A26" w:rsidRDefault="005B0CCC" w:rsidP="00103A26">
      <w:pPr>
        <w:spacing w:after="0"/>
        <w:jc w:val="center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5B0CCC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по специальности </w:t>
      </w:r>
      <w:r w:rsidRPr="005B0CCC">
        <w:rPr>
          <w:rFonts w:ascii="Times New Roman" w:hAnsi="Times New Roman" w:cs="Times New Roman"/>
          <w:b/>
          <w:i/>
          <w:sz w:val="28"/>
          <w:szCs w:val="28"/>
        </w:rPr>
        <w:t>43.02.13Технология парикмахерского искусства</w:t>
      </w:r>
    </w:p>
    <w:p w:rsidR="005B0CCC" w:rsidRPr="005B0CCC" w:rsidRDefault="00103A26" w:rsidP="00103A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B0CCC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социально-экономического профиля</w:t>
      </w:r>
    </w:p>
    <w:p w:rsidR="005B0CCC" w:rsidRDefault="005B0CCC" w:rsidP="005B0C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3A26" w:rsidRDefault="00103A26" w:rsidP="005B0C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3A26" w:rsidRPr="005B0CCC" w:rsidRDefault="00103A26" w:rsidP="005B0C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0CCC" w:rsidRDefault="005B0CCC" w:rsidP="005B0CCC">
      <w:pPr>
        <w:rPr>
          <w:rFonts w:ascii="Times New Roman" w:hAnsi="Times New Roman" w:cs="Times New Roman"/>
          <w:b/>
          <w:sz w:val="28"/>
          <w:szCs w:val="28"/>
        </w:rPr>
      </w:pPr>
    </w:p>
    <w:p w:rsidR="005B0CCC" w:rsidRDefault="005B0CCC" w:rsidP="005B0CCC">
      <w:pPr>
        <w:rPr>
          <w:rFonts w:ascii="Times New Roman" w:hAnsi="Times New Roman" w:cs="Times New Roman"/>
          <w:b/>
          <w:sz w:val="28"/>
          <w:szCs w:val="28"/>
        </w:rPr>
      </w:pPr>
    </w:p>
    <w:p w:rsidR="00103A26" w:rsidRDefault="00103A26" w:rsidP="00103A26">
      <w:pPr>
        <w:rPr>
          <w:rFonts w:ascii="Times New Roman" w:hAnsi="Times New Roman" w:cs="Times New Roman"/>
          <w:b/>
          <w:sz w:val="28"/>
          <w:szCs w:val="28"/>
        </w:rPr>
      </w:pPr>
    </w:p>
    <w:p w:rsidR="00103A26" w:rsidRDefault="00103A26" w:rsidP="00103A26">
      <w:pPr>
        <w:rPr>
          <w:rFonts w:ascii="Times New Roman" w:hAnsi="Times New Roman" w:cs="Times New Roman"/>
          <w:b/>
          <w:sz w:val="28"/>
          <w:szCs w:val="28"/>
        </w:rPr>
      </w:pPr>
    </w:p>
    <w:p w:rsidR="00103A26" w:rsidRDefault="00103A26" w:rsidP="00103A26">
      <w:pPr>
        <w:rPr>
          <w:rFonts w:ascii="Times New Roman" w:hAnsi="Times New Roman" w:cs="Times New Roman"/>
          <w:b/>
          <w:sz w:val="28"/>
          <w:szCs w:val="28"/>
        </w:rPr>
      </w:pPr>
    </w:p>
    <w:p w:rsidR="00103A26" w:rsidRDefault="00103A26" w:rsidP="00103A26">
      <w:pPr>
        <w:rPr>
          <w:rFonts w:ascii="Times New Roman" w:hAnsi="Times New Roman" w:cs="Times New Roman"/>
          <w:b/>
          <w:sz w:val="28"/>
          <w:szCs w:val="28"/>
        </w:rPr>
      </w:pPr>
    </w:p>
    <w:p w:rsidR="00103A26" w:rsidRDefault="00103A26" w:rsidP="00103A26">
      <w:pPr>
        <w:rPr>
          <w:rFonts w:ascii="Times New Roman" w:hAnsi="Times New Roman" w:cs="Times New Roman"/>
          <w:b/>
          <w:sz w:val="28"/>
          <w:szCs w:val="28"/>
        </w:rPr>
      </w:pPr>
    </w:p>
    <w:p w:rsidR="00103A26" w:rsidRDefault="00103A26" w:rsidP="00103A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0CCC" w:rsidRPr="005B0CCC" w:rsidRDefault="005B0CCC" w:rsidP="00103A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CCC">
        <w:rPr>
          <w:rFonts w:ascii="Times New Roman" w:hAnsi="Times New Roman" w:cs="Times New Roman"/>
          <w:b/>
          <w:sz w:val="28"/>
          <w:szCs w:val="28"/>
        </w:rPr>
        <w:t>Серпухов,</w:t>
      </w:r>
      <w:r w:rsidR="00623B18">
        <w:rPr>
          <w:rFonts w:ascii="Times New Roman" w:hAnsi="Times New Roman" w:cs="Times New Roman"/>
          <w:b/>
          <w:sz w:val="28"/>
          <w:szCs w:val="28"/>
        </w:rPr>
        <w:t xml:space="preserve"> 2018</w:t>
      </w:r>
    </w:p>
    <w:p w:rsidR="005B0CCC" w:rsidRPr="005B0CCC" w:rsidRDefault="005B0CCC" w:rsidP="005B0CCC">
      <w:pPr>
        <w:jc w:val="center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</w:p>
    <w:p w:rsidR="005B0CCC" w:rsidRPr="005B0CCC" w:rsidRDefault="005B0CCC" w:rsidP="005B0CCC">
      <w:pPr>
        <w:jc w:val="center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</w:p>
    <w:p w:rsidR="005B0CCC" w:rsidRPr="005B0CCC" w:rsidRDefault="005B0CCC" w:rsidP="005B0CC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0CCC">
        <w:rPr>
          <w:rFonts w:ascii="Times New Roman" w:hAnsi="Times New Roman" w:cs="Times New Roman"/>
          <w:color w:val="000000"/>
          <w:sz w:val="28"/>
          <w:szCs w:val="28"/>
        </w:rPr>
        <w:t xml:space="preserve">Составители: </w:t>
      </w:r>
    </w:p>
    <w:p w:rsidR="005B0CCC" w:rsidRPr="005B0CCC" w:rsidRDefault="005B0CCC" w:rsidP="005B0CCC">
      <w:pPr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proofErr w:type="spellStart"/>
      <w:r w:rsidRPr="005B0CCC">
        <w:rPr>
          <w:rFonts w:ascii="Times New Roman" w:hAnsi="Times New Roman" w:cs="Times New Roman"/>
          <w:color w:val="000000"/>
          <w:sz w:val="28"/>
          <w:szCs w:val="28"/>
          <w:u w:val="single"/>
        </w:rPr>
        <w:t>Венкова</w:t>
      </w:r>
      <w:proofErr w:type="spellEnd"/>
      <w:r w:rsidRPr="005B0CCC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Г.В., преподаватель спец</w:t>
      </w:r>
      <w:proofErr w:type="gramStart"/>
      <w:r w:rsidRPr="005B0CCC">
        <w:rPr>
          <w:rFonts w:ascii="Times New Roman" w:hAnsi="Times New Roman" w:cs="Times New Roman"/>
          <w:color w:val="000000"/>
          <w:sz w:val="28"/>
          <w:szCs w:val="28"/>
          <w:u w:val="single"/>
        </w:rPr>
        <w:t>.д</w:t>
      </w:r>
      <w:proofErr w:type="gramEnd"/>
      <w:r w:rsidRPr="005B0CCC">
        <w:rPr>
          <w:rFonts w:ascii="Times New Roman" w:hAnsi="Times New Roman" w:cs="Times New Roman"/>
          <w:color w:val="000000"/>
          <w:sz w:val="28"/>
          <w:szCs w:val="28"/>
          <w:u w:val="single"/>
        </w:rPr>
        <w:t>исциплин ГАПОУ  МО «Губернский колледж»</w:t>
      </w:r>
    </w:p>
    <w:p w:rsidR="005B0CCC" w:rsidRPr="005B0CCC" w:rsidRDefault="005B0CCC" w:rsidP="005B0CCC">
      <w:pPr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B0CCC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Котова Е.А. преподаватель спец</w:t>
      </w:r>
      <w:proofErr w:type="gramStart"/>
      <w:r w:rsidRPr="005B0CCC">
        <w:rPr>
          <w:rFonts w:ascii="Times New Roman" w:hAnsi="Times New Roman" w:cs="Times New Roman"/>
          <w:color w:val="000000"/>
          <w:sz w:val="28"/>
          <w:szCs w:val="28"/>
          <w:u w:val="single"/>
        </w:rPr>
        <w:t>.д</w:t>
      </w:r>
      <w:proofErr w:type="gramEnd"/>
      <w:r w:rsidRPr="005B0CCC">
        <w:rPr>
          <w:rFonts w:ascii="Times New Roman" w:hAnsi="Times New Roman" w:cs="Times New Roman"/>
          <w:color w:val="000000"/>
          <w:sz w:val="28"/>
          <w:szCs w:val="28"/>
          <w:u w:val="single"/>
        </w:rPr>
        <w:t>исциплин ГАПОУ  МО «Губернский колледж»</w:t>
      </w:r>
    </w:p>
    <w:p w:rsidR="005B0CCC" w:rsidRPr="005B0CCC" w:rsidRDefault="005B0CCC" w:rsidP="005B0CCC">
      <w:pPr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5B0CCC" w:rsidRPr="005B0CCC" w:rsidRDefault="005B0CCC" w:rsidP="005B0CCC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B0CCC" w:rsidRPr="005B0CCC" w:rsidRDefault="005B0CCC" w:rsidP="005B0CC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0CC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Эксперты:</w:t>
      </w:r>
    </w:p>
    <w:p w:rsidR="005B0CCC" w:rsidRPr="005B0CCC" w:rsidRDefault="005B0CCC" w:rsidP="005B0CC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B0CCC">
        <w:rPr>
          <w:rFonts w:ascii="Times New Roman" w:hAnsi="Times New Roman" w:cs="Times New Roman"/>
          <w:color w:val="000000"/>
          <w:sz w:val="28"/>
          <w:szCs w:val="28"/>
        </w:rPr>
        <w:t>Внутренняя экспертиза</w:t>
      </w:r>
    </w:p>
    <w:p w:rsidR="005B0CCC" w:rsidRPr="005B0CCC" w:rsidRDefault="005B0CCC" w:rsidP="005B0CCC">
      <w:pPr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B0CCC">
        <w:rPr>
          <w:rFonts w:ascii="Times New Roman" w:hAnsi="Times New Roman" w:cs="Times New Roman"/>
          <w:color w:val="000000"/>
          <w:sz w:val="28"/>
          <w:szCs w:val="28"/>
        </w:rPr>
        <w:t xml:space="preserve">Техническая экспертиза:  Н.В.Кириллова, председатель ПЦК эстетических дисциплин </w:t>
      </w:r>
      <w:r w:rsidRPr="005B0CCC">
        <w:rPr>
          <w:rFonts w:ascii="Times New Roman" w:hAnsi="Times New Roman" w:cs="Times New Roman"/>
          <w:color w:val="000000"/>
          <w:sz w:val="28"/>
          <w:szCs w:val="28"/>
          <w:u w:val="single"/>
        </w:rPr>
        <w:t>ГАПОУ  МО «Губернский колледж»</w:t>
      </w:r>
    </w:p>
    <w:p w:rsidR="005B0CCC" w:rsidRPr="005B0CCC" w:rsidRDefault="005B0CCC" w:rsidP="005B0CCC">
      <w:pPr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B0CCC">
        <w:rPr>
          <w:rFonts w:ascii="Times New Roman" w:hAnsi="Times New Roman" w:cs="Times New Roman"/>
          <w:color w:val="000000"/>
          <w:sz w:val="28"/>
          <w:szCs w:val="28"/>
        </w:rPr>
        <w:t xml:space="preserve">Содержательная экспертиза:  Н.В.Кириллова, председатель ПЦК эстетических дисциплин </w:t>
      </w:r>
      <w:r w:rsidRPr="005B0CCC">
        <w:rPr>
          <w:rFonts w:ascii="Times New Roman" w:hAnsi="Times New Roman" w:cs="Times New Roman"/>
          <w:color w:val="000000"/>
          <w:sz w:val="28"/>
          <w:szCs w:val="28"/>
          <w:u w:val="single"/>
        </w:rPr>
        <w:t>ГАПОУ  МО «Губернский колледж»</w:t>
      </w:r>
    </w:p>
    <w:p w:rsidR="005B0CCC" w:rsidRPr="005B0CCC" w:rsidRDefault="005B0CCC" w:rsidP="005B0CCC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B0CCC">
        <w:rPr>
          <w:rFonts w:ascii="Times New Roman" w:hAnsi="Times New Roman" w:cs="Times New Roman"/>
          <w:color w:val="000000"/>
          <w:sz w:val="28"/>
          <w:szCs w:val="28"/>
        </w:rPr>
        <w:t>Рабочая программа учебной дисциплины «</w:t>
      </w:r>
      <w:r w:rsidR="004829B6">
        <w:rPr>
          <w:rFonts w:ascii="Times New Roman" w:hAnsi="Times New Roman" w:cs="Times New Roman"/>
          <w:color w:val="000000"/>
          <w:sz w:val="28"/>
          <w:szCs w:val="28"/>
        </w:rPr>
        <w:t>Эстетика</w:t>
      </w:r>
      <w:r w:rsidRPr="005B0CCC">
        <w:rPr>
          <w:rFonts w:ascii="Times New Roman" w:hAnsi="Times New Roman" w:cs="Times New Roman"/>
          <w:color w:val="000000"/>
          <w:sz w:val="28"/>
          <w:szCs w:val="28"/>
        </w:rPr>
        <w:t xml:space="preserve">»  разработана на основе Федерального государственного образовательного стандарта </w:t>
      </w:r>
      <w:r w:rsidRPr="005B0CCC">
        <w:rPr>
          <w:rFonts w:ascii="Times New Roman" w:hAnsi="Times New Roman" w:cs="Times New Roman"/>
          <w:sz w:val="28"/>
          <w:szCs w:val="28"/>
        </w:rPr>
        <w:t>по специальности среднего  профессионального образования (далее – СПО) 43.02.13Технология парикмахерского искусства</w:t>
      </w:r>
    </w:p>
    <w:p w:rsidR="005B0CCC" w:rsidRPr="00623B18" w:rsidRDefault="005B0CCC" w:rsidP="005B0CCC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CC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23B18">
        <w:rPr>
          <w:rFonts w:ascii="Times New Roman" w:hAnsi="Times New Roman" w:cs="Times New Roman"/>
          <w:sz w:val="28"/>
          <w:szCs w:val="28"/>
        </w:rPr>
        <w:t>(углубленная подготовка), укрупненная груп</w:t>
      </w:r>
      <w:r w:rsidR="00103A26">
        <w:rPr>
          <w:rFonts w:ascii="Times New Roman" w:hAnsi="Times New Roman" w:cs="Times New Roman"/>
          <w:sz w:val="28"/>
          <w:szCs w:val="28"/>
        </w:rPr>
        <w:t>па специальностей – 43.</w:t>
      </w:r>
      <w:r w:rsidRPr="00623B18">
        <w:rPr>
          <w:rFonts w:ascii="Times New Roman" w:hAnsi="Times New Roman" w:cs="Times New Roman"/>
          <w:sz w:val="28"/>
          <w:szCs w:val="28"/>
        </w:rPr>
        <w:t>00</w:t>
      </w:r>
      <w:r w:rsidR="00103A26">
        <w:rPr>
          <w:rFonts w:ascii="Times New Roman" w:hAnsi="Times New Roman" w:cs="Times New Roman"/>
          <w:sz w:val="28"/>
          <w:szCs w:val="28"/>
        </w:rPr>
        <w:t>.</w:t>
      </w:r>
      <w:r w:rsidRPr="00623B18">
        <w:rPr>
          <w:rFonts w:ascii="Times New Roman" w:hAnsi="Times New Roman" w:cs="Times New Roman"/>
          <w:sz w:val="28"/>
          <w:szCs w:val="28"/>
        </w:rPr>
        <w:t>00 Сфера обслуживания, утвержденного приказом Министерства образования и науки Российской Федерации № 466 от 07 мая 2014 г.</w:t>
      </w:r>
    </w:p>
    <w:p w:rsidR="005B0CCC" w:rsidRPr="005B0CCC" w:rsidRDefault="005B0CCC" w:rsidP="005B0CCC">
      <w:pPr>
        <w:spacing w:after="24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B0CCC">
        <w:rPr>
          <w:rFonts w:ascii="Times New Roman" w:hAnsi="Times New Roman" w:cs="Times New Roman"/>
          <w:color w:val="000000"/>
          <w:sz w:val="28"/>
          <w:szCs w:val="28"/>
        </w:rPr>
        <w:t>Содержание программы реализуется в процессе освоения обучающимися основной профессиональной образовательной программы СПО, разработанной в соответствии с требованиями ФГОС.</w:t>
      </w:r>
      <w:proofErr w:type="gramEnd"/>
    </w:p>
    <w:p w:rsidR="005B0CCC" w:rsidRPr="005B0CCC" w:rsidRDefault="005B0CCC" w:rsidP="005B0CCC">
      <w:pPr>
        <w:jc w:val="center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</w:p>
    <w:p w:rsidR="005B0CCC" w:rsidRPr="005B0CCC" w:rsidRDefault="005B0CCC" w:rsidP="005B0CCC">
      <w:pPr>
        <w:jc w:val="center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</w:p>
    <w:p w:rsidR="005B0CCC" w:rsidRPr="005B0CCC" w:rsidRDefault="005B0CCC" w:rsidP="005B0CCC">
      <w:pPr>
        <w:jc w:val="center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</w:p>
    <w:p w:rsidR="005B0CCC" w:rsidRPr="005B0CCC" w:rsidRDefault="005B0CCC" w:rsidP="005B0CCC">
      <w:pPr>
        <w:jc w:val="center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</w:p>
    <w:p w:rsidR="005B0CCC" w:rsidRPr="005B0CCC" w:rsidRDefault="005B0CCC" w:rsidP="005B0CCC">
      <w:pPr>
        <w:jc w:val="center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</w:p>
    <w:p w:rsidR="005B0CCC" w:rsidRPr="005B0CCC" w:rsidRDefault="005B0CCC" w:rsidP="005B0CCC">
      <w:pPr>
        <w:jc w:val="center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</w:p>
    <w:p w:rsidR="005B0CCC" w:rsidRPr="005B0CCC" w:rsidRDefault="005B0CCC" w:rsidP="005B0CCC">
      <w:pPr>
        <w:jc w:val="center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</w:p>
    <w:p w:rsidR="005B0CCC" w:rsidRPr="005B0CCC" w:rsidRDefault="005B0CCC" w:rsidP="005B0CCC">
      <w:pPr>
        <w:jc w:val="center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</w:p>
    <w:p w:rsidR="005B0CCC" w:rsidRPr="005B0CCC" w:rsidRDefault="005B0CCC" w:rsidP="005B0CCC">
      <w:pPr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  <w:bookmarkStart w:id="0" w:name="_GoBack"/>
      <w:bookmarkEnd w:id="0"/>
    </w:p>
    <w:p w:rsidR="005B0CCC" w:rsidRPr="005B0CCC" w:rsidRDefault="005B0CCC" w:rsidP="005B0CCC">
      <w:pPr>
        <w:jc w:val="center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  <w:r w:rsidRPr="005B0CCC"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  <w:t>СОДЕРЖАНИЕ</w:t>
      </w:r>
    </w:p>
    <w:p w:rsidR="005B0CCC" w:rsidRPr="005B0CCC" w:rsidRDefault="005B0CCC" w:rsidP="005B0CCC">
      <w:pPr>
        <w:jc w:val="center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</w:p>
    <w:p w:rsidR="005B0CCC" w:rsidRPr="004829B6" w:rsidRDefault="005B0CCC" w:rsidP="005B0CCC">
      <w:pPr>
        <w:spacing w:after="600"/>
        <w:ind w:left="641" w:hanging="357"/>
        <w:rPr>
          <w:rFonts w:ascii="Times New Roman" w:hAnsi="Times New Roman" w:cs="Times New Roman"/>
          <w:bCs/>
          <w:w w:val="0"/>
          <w:sz w:val="28"/>
          <w:szCs w:val="28"/>
          <w:u w:color="FF0000"/>
        </w:rPr>
      </w:pPr>
      <w:r w:rsidRPr="004829B6">
        <w:rPr>
          <w:rFonts w:ascii="Times New Roman" w:hAnsi="Times New Roman" w:cs="Times New Roman"/>
          <w:bCs/>
          <w:w w:val="0"/>
          <w:sz w:val="28"/>
          <w:szCs w:val="28"/>
          <w:u w:color="FF0000"/>
        </w:rPr>
        <w:t>1.</w:t>
      </w:r>
      <w:r w:rsidRPr="004829B6">
        <w:rPr>
          <w:rFonts w:ascii="Times New Roman" w:hAnsi="Times New Roman" w:cs="Times New Roman"/>
          <w:bCs/>
          <w:w w:val="0"/>
          <w:sz w:val="28"/>
          <w:szCs w:val="28"/>
          <w:u w:color="FF0000"/>
        </w:rPr>
        <w:tab/>
        <w:t>ОБЩАЯ ХАРАКТЕРИСТИКА ПРИМЕРНОЙ РАБОЧЕЙ     ПРОГРАММЫ УЧЕБНОЙ ДИСЦИПЛИНЫ</w:t>
      </w:r>
    </w:p>
    <w:p w:rsidR="005B0CCC" w:rsidRPr="004829B6" w:rsidRDefault="004829B6" w:rsidP="004829B6">
      <w:pPr>
        <w:spacing w:after="600"/>
        <w:rPr>
          <w:rFonts w:ascii="Times New Roman" w:hAnsi="Times New Roman" w:cs="Times New Roman"/>
          <w:bCs/>
          <w:w w:val="0"/>
          <w:sz w:val="28"/>
          <w:szCs w:val="28"/>
          <w:u w:color="FF0000"/>
        </w:rPr>
      </w:pPr>
      <w:r w:rsidRPr="004829B6">
        <w:rPr>
          <w:rFonts w:ascii="Times New Roman" w:hAnsi="Times New Roman" w:cs="Times New Roman"/>
          <w:bCs/>
          <w:w w:val="0"/>
          <w:sz w:val="28"/>
          <w:szCs w:val="28"/>
          <w:u w:color="FF0000"/>
        </w:rPr>
        <w:t xml:space="preserve">    </w:t>
      </w:r>
      <w:r w:rsidR="005B0CCC" w:rsidRPr="004829B6">
        <w:rPr>
          <w:rFonts w:ascii="Times New Roman" w:hAnsi="Times New Roman" w:cs="Times New Roman"/>
          <w:bCs/>
          <w:w w:val="0"/>
          <w:sz w:val="28"/>
          <w:szCs w:val="28"/>
          <w:u w:color="FF0000"/>
        </w:rPr>
        <w:t>2.</w:t>
      </w:r>
      <w:r w:rsidR="005B0CCC" w:rsidRPr="004829B6">
        <w:rPr>
          <w:rFonts w:ascii="Times New Roman" w:hAnsi="Times New Roman" w:cs="Times New Roman"/>
          <w:bCs/>
          <w:w w:val="0"/>
          <w:sz w:val="28"/>
          <w:szCs w:val="28"/>
          <w:u w:color="FF0000"/>
        </w:rPr>
        <w:tab/>
        <w:t>СТРУКТУРА И СОДЕРЖАНИЕ УЧЕБНОЙ ДИСЦИПЛИНЫ</w:t>
      </w:r>
    </w:p>
    <w:p w:rsidR="005B0CCC" w:rsidRPr="004829B6" w:rsidRDefault="004829B6" w:rsidP="004829B6">
      <w:pPr>
        <w:spacing w:after="600"/>
        <w:rPr>
          <w:rFonts w:ascii="Times New Roman" w:hAnsi="Times New Roman" w:cs="Times New Roman"/>
          <w:bCs/>
          <w:w w:val="0"/>
          <w:sz w:val="28"/>
          <w:szCs w:val="28"/>
          <w:u w:color="FF0000"/>
        </w:rPr>
      </w:pPr>
      <w:r w:rsidRPr="004829B6">
        <w:rPr>
          <w:rFonts w:ascii="Times New Roman" w:hAnsi="Times New Roman" w:cs="Times New Roman"/>
          <w:bCs/>
          <w:w w:val="0"/>
          <w:sz w:val="28"/>
          <w:szCs w:val="28"/>
          <w:u w:color="FF0000"/>
        </w:rPr>
        <w:t xml:space="preserve">    </w:t>
      </w:r>
      <w:r w:rsidR="005B0CCC" w:rsidRPr="004829B6">
        <w:rPr>
          <w:rFonts w:ascii="Times New Roman" w:hAnsi="Times New Roman" w:cs="Times New Roman"/>
          <w:bCs/>
          <w:w w:val="0"/>
          <w:sz w:val="28"/>
          <w:szCs w:val="28"/>
          <w:u w:color="FF0000"/>
        </w:rPr>
        <w:t>3.</w:t>
      </w:r>
      <w:r w:rsidR="005B0CCC" w:rsidRPr="004829B6">
        <w:rPr>
          <w:rFonts w:ascii="Times New Roman" w:hAnsi="Times New Roman" w:cs="Times New Roman"/>
          <w:bCs/>
          <w:w w:val="0"/>
          <w:sz w:val="28"/>
          <w:szCs w:val="28"/>
          <w:u w:color="FF0000"/>
        </w:rPr>
        <w:tab/>
        <w:t>УСЛОВИЯ РЕАЛИЗАЦИИ УЧЕБНОЙ ДИСЦИПЛИНЫ</w:t>
      </w:r>
    </w:p>
    <w:p w:rsidR="005B0CCC" w:rsidRPr="004829B6" w:rsidRDefault="004829B6" w:rsidP="004829B6">
      <w:pPr>
        <w:spacing w:after="600"/>
        <w:ind w:left="709" w:hanging="709"/>
        <w:rPr>
          <w:rFonts w:ascii="Times New Roman" w:hAnsi="Times New Roman" w:cs="Times New Roman"/>
          <w:bCs/>
          <w:w w:val="0"/>
          <w:sz w:val="28"/>
          <w:szCs w:val="28"/>
          <w:u w:color="FF0000"/>
        </w:rPr>
      </w:pPr>
      <w:r w:rsidRPr="004829B6">
        <w:rPr>
          <w:rFonts w:ascii="Times New Roman" w:hAnsi="Times New Roman" w:cs="Times New Roman"/>
          <w:bCs/>
          <w:w w:val="0"/>
          <w:sz w:val="28"/>
          <w:szCs w:val="28"/>
          <w:u w:color="FF0000"/>
        </w:rPr>
        <w:t xml:space="preserve">    </w:t>
      </w:r>
      <w:r w:rsidR="005B0CCC" w:rsidRPr="004829B6">
        <w:rPr>
          <w:rFonts w:ascii="Times New Roman" w:hAnsi="Times New Roman" w:cs="Times New Roman"/>
          <w:bCs/>
          <w:w w:val="0"/>
          <w:sz w:val="28"/>
          <w:szCs w:val="28"/>
          <w:u w:color="FF0000"/>
        </w:rPr>
        <w:t>4.</w:t>
      </w:r>
      <w:r w:rsidR="005B0CCC" w:rsidRPr="004829B6">
        <w:rPr>
          <w:rFonts w:ascii="Times New Roman" w:hAnsi="Times New Roman" w:cs="Times New Roman"/>
          <w:bCs/>
          <w:w w:val="0"/>
          <w:sz w:val="28"/>
          <w:szCs w:val="28"/>
          <w:u w:color="FF0000"/>
        </w:rPr>
        <w:tab/>
        <w:t xml:space="preserve">КОНТРОЛЬ И ОЦЕНКА РЕЗУЛЬТАТОВ ОСВОЕНИЯ УЧЕБНОЙ </w:t>
      </w:r>
      <w:r>
        <w:rPr>
          <w:rFonts w:ascii="Times New Roman" w:hAnsi="Times New Roman" w:cs="Times New Roman"/>
          <w:bCs/>
          <w:w w:val="0"/>
          <w:sz w:val="28"/>
          <w:szCs w:val="28"/>
          <w:u w:color="FF0000"/>
        </w:rPr>
        <w:t xml:space="preserve"> </w:t>
      </w:r>
      <w:r w:rsidR="005B0CCC" w:rsidRPr="004829B6">
        <w:rPr>
          <w:rFonts w:ascii="Times New Roman" w:hAnsi="Times New Roman" w:cs="Times New Roman"/>
          <w:bCs/>
          <w:w w:val="0"/>
          <w:sz w:val="28"/>
          <w:szCs w:val="28"/>
          <w:u w:color="FF0000"/>
        </w:rPr>
        <w:t>ДИСЦИПЛИНЫ</w:t>
      </w:r>
    </w:p>
    <w:p w:rsidR="005B0CCC" w:rsidRPr="004829B6" w:rsidRDefault="005B0CCC" w:rsidP="005B0CCC">
      <w:pPr>
        <w:spacing w:line="276" w:lineRule="auto"/>
        <w:rPr>
          <w:bCs/>
          <w:w w:val="0"/>
          <w:u w:color="FF0000"/>
        </w:rPr>
      </w:pPr>
    </w:p>
    <w:tbl>
      <w:tblPr>
        <w:tblW w:w="0" w:type="auto"/>
        <w:tblLayout w:type="fixed"/>
        <w:tblLook w:val="0000"/>
      </w:tblPr>
      <w:tblGrid>
        <w:gridCol w:w="1795"/>
      </w:tblGrid>
      <w:tr w:rsidR="005B0CCC" w:rsidTr="00593C26"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:rsidR="005B0CCC" w:rsidRDefault="005B0CCC" w:rsidP="00593C26">
            <w:pPr>
              <w:spacing w:line="276" w:lineRule="auto"/>
              <w:rPr>
                <w:b/>
                <w:bCs/>
                <w:w w:val="0"/>
                <w:u w:color="FF0000"/>
              </w:rPr>
            </w:pPr>
          </w:p>
        </w:tc>
      </w:tr>
      <w:tr w:rsidR="005B0CCC" w:rsidTr="00593C26"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:rsidR="005B0CCC" w:rsidRDefault="005B0CCC" w:rsidP="00593C26">
            <w:pPr>
              <w:spacing w:line="276" w:lineRule="auto"/>
              <w:rPr>
                <w:b/>
                <w:bCs/>
                <w:w w:val="0"/>
                <w:u w:color="FF0000"/>
              </w:rPr>
            </w:pPr>
          </w:p>
        </w:tc>
      </w:tr>
      <w:tr w:rsidR="005B0CCC" w:rsidTr="00593C26">
        <w:trPr>
          <w:trHeight w:val="670"/>
        </w:trPr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:rsidR="005B0CCC" w:rsidRDefault="005B0CCC" w:rsidP="00593C26">
            <w:pPr>
              <w:spacing w:line="276" w:lineRule="auto"/>
              <w:rPr>
                <w:b/>
                <w:bCs/>
                <w:w w:val="0"/>
                <w:u w:color="FF0000"/>
              </w:rPr>
            </w:pPr>
          </w:p>
        </w:tc>
      </w:tr>
      <w:tr w:rsidR="005B0CCC" w:rsidTr="00593C26"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:rsidR="005B0CCC" w:rsidRDefault="005B0CCC" w:rsidP="00593C26">
            <w:pPr>
              <w:spacing w:line="276" w:lineRule="auto"/>
              <w:rPr>
                <w:b/>
                <w:bCs/>
                <w:w w:val="0"/>
                <w:u w:color="FF0000"/>
              </w:rPr>
            </w:pPr>
          </w:p>
        </w:tc>
      </w:tr>
      <w:tr w:rsidR="005B0CCC" w:rsidTr="00593C26"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:rsidR="005B0CCC" w:rsidRDefault="005B0CCC" w:rsidP="00593C26">
            <w:pPr>
              <w:spacing w:line="276" w:lineRule="auto"/>
              <w:rPr>
                <w:b/>
                <w:bCs/>
                <w:w w:val="0"/>
                <w:u w:color="FF0000"/>
              </w:rPr>
            </w:pPr>
          </w:p>
        </w:tc>
      </w:tr>
    </w:tbl>
    <w:p w:rsidR="005B0CCC" w:rsidRDefault="005B0CCC" w:rsidP="005B0CCC">
      <w:pPr>
        <w:spacing w:line="276" w:lineRule="auto"/>
        <w:rPr>
          <w:b/>
          <w:bCs/>
          <w:w w:val="0"/>
          <w:u w:color="FF0000"/>
        </w:rPr>
      </w:pPr>
    </w:p>
    <w:p w:rsidR="005B0CCC" w:rsidRDefault="005B0CCC" w:rsidP="005B0CCC">
      <w:pPr>
        <w:spacing w:line="276" w:lineRule="auto"/>
        <w:rPr>
          <w:b/>
          <w:bCs/>
          <w:w w:val="0"/>
          <w:u w:color="FF0000"/>
        </w:rPr>
      </w:pPr>
    </w:p>
    <w:p w:rsidR="004829B6" w:rsidRPr="00103A26" w:rsidRDefault="005B0CCC" w:rsidP="00103A26">
      <w:pPr>
        <w:pStyle w:val="1"/>
        <w:keepNext/>
        <w:widowControl/>
        <w:ind w:firstLine="660"/>
        <w:jc w:val="both"/>
        <w:rPr>
          <w:b/>
          <w:bCs/>
          <w:w w:val="0"/>
          <w:kern w:val="32"/>
          <w:u w:color="FF0000"/>
        </w:rPr>
      </w:pPr>
      <w:r>
        <w:rPr>
          <w:b/>
          <w:bCs/>
          <w:w w:val="0"/>
          <w:u w:color="FF0000"/>
        </w:rPr>
        <w:br w:type="page"/>
      </w:r>
      <w:r w:rsidR="004829B6" w:rsidRPr="004829B6">
        <w:rPr>
          <w:b/>
          <w:bCs/>
          <w:w w:val="0"/>
          <w:kern w:val="32"/>
          <w:u w:color="FF0000"/>
        </w:rPr>
        <w:lastRenderedPageBreak/>
        <w:t>1. ОБЩАЯ ХАРАКТЕРИСТИКА ПРИМЕРНОЙ РАБОЧЕЙ ПРОГРАММЫ УЧЕБНОЙ ДИСЦИПЛИНЫ  «Эстетика»</w:t>
      </w:r>
    </w:p>
    <w:p w:rsidR="004829B6" w:rsidRPr="004829B6" w:rsidRDefault="004829B6" w:rsidP="004829B6">
      <w:pPr>
        <w:suppressAutoHyphens/>
        <w:spacing w:line="276" w:lineRule="auto"/>
        <w:ind w:firstLine="660"/>
        <w:rPr>
          <w:rFonts w:ascii="Times New Roman" w:hAnsi="Times New Roman" w:cs="Times New Roman"/>
          <w:b/>
          <w:bCs/>
          <w:w w:val="0"/>
          <w:sz w:val="24"/>
          <w:szCs w:val="24"/>
          <w:u w:color="FF0000"/>
        </w:rPr>
      </w:pPr>
      <w:r w:rsidRPr="004829B6">
        <w:rPr>
          <w:rFonts w:ascii="Times New Roman" w:hAnsi="Times New Roman" w:cs="Times New Roman"/>
          <w:b/>
          <w:bCs/>
          <w:w w:val="0"/>
          <w:sz w:val="24"/>
          <w:szCs w:val="24"/>
          <w:u w:color="FF0000"/>
        </w:rPr>
        <w:t>1.1. Область применения примерной рабочей программы</w:t>
      </w:r>
    </w:p>
    <w:p w:rsidR="004829B6" w:rsidRPr="004829B6" w:rsidRDefault="004829B6" w:rsidP="00103A26">
      <w:pPr>
        <w:spacing w:line="276" w:lineRule="auto"/>
        <w:ind w:firstLine="660"/>
        <w:jc w:val="both"/>
        <w:rPr>
          <w:rFonts w:ascii="Times New Roman" w:hAnsi="Times New Roman" w:cs="Times New Roman"/>
          <w:w w:val="0"/>
          <w:sz w:val="24"/>
          <w:szCs w:val="24"/>
          <w:u w:color="FF0000"/>
        </w:rPr>
      </w:pPr>
      <w:r w:rsidRPr="004829B6">
        <w:rPr>
          <w:rFonts w:ascii="Times New Roman" w:hAnsi="Times New Roman" w:cs="Times New Roman"/>
          <w:w w:val="0"/>
          <w:sz w:val="24"/>
          <w:szCs w:val="24"/>
          <w:u w:color="FF0000"/>
        </w:rPr>
        <w:t xml:space="preserve">Примерная рабочая программа учебной дисциплины является частью примерной основной образовательной программы в соответствии с ФГОС СПО по специальности 43.02.13 Технология парикмахерского искусства. </w:t>
      </w:r>
    </w:p>
    <w:p w:rsidR="004829B6" w:rsidRPr="004829B6" w:rsidRDefault="004829B6" w:rsidP="004829B6">
      <w:pPr>
        <w:suppressAutoHyphens/>
        <w:spacing w:line="276" w:lineRule="auto"/>
        <w:ind w:firstLine="660"/>
        <w:rPr>
          <w:rFonts w:ascii="Times New Roman" w:hAnsi="Times New Roman" w:cs="Times New Roman"/>
          <w:b/>
          <w:bCs/>
          <w:w w:val="0"/>
          <w:sz w:val="24"/>
          <w:szCs w:val="24"/>
          <w:u w:color="FF0000"/>
        </w:rPr>
      </w:pPr>
      <w:r w:rsidRPr="004829B6">
        <w:rPr>
          <w:rFonts w:ascii="Times New Roman" w:hAnsi="Times New Roman" w:cs="Times New Roman"/>
          <w:b/>
          <w:bCs/>
          <w:w w:val="0"/>
          <w:sz w:val="24"/>
          <w:szCs w:val="24"/>
          <w:u w:color="FF0000"/>
        </w:rPr>
        <w:t>1.2.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21"/>
        <w:gridCol w:w="3261"/>
        <w:gridCol w:w="4858"/>
      </w:tblGrid>
      <w:tr w:rsidR="004829B6" w:rsidRPr="004829B6" w:rsidTr="00593C26">
        <w:trPr>
          <w:trHeight w:val="649"/>
        </w:trPr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uppressAutoHyphens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Код </w:t>
            </w:r>
          </w:p>
          <w:p w:rsidR="004829B6" w:rsidRPr="004829B6" w:rsidRDefault="004829B6" w:rsidP="00593C26">
            <w:pPr>
              <w:suppressAutoHyphens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ПК, ОК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uppressAutoHyphens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Умения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9B6" w:rsidRPr="004829B6" w:rsidRDefault="004829B6" w:rsidP="00593C26">
            <w:pPr>
              <w:suppressAutoHyphens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Знания</w:t>
            </w:r>
          </w:p>
        </w:tc>
      </w:tr>
      <w:tr w:rsidR="004829B6" w:rsidRPr="004829B6" w:rsidTr="00593C26">
        <w:trPr>
          <w:trHeight w:val="212"/>
        </w:trPr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uppressAutoHyphens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ОК 01. ОК 02. ОК 03. ОК 04. ОК 05. ОК 06. ПК 1.4. ПК 3.1.</w:t>
            </w:r>
          </w:p>
          <w:p w:rsidR="004829B6" w:rsidRPr="004829B6" w:rsidRDefault="004829B6" w:rsidP="00593C26">
            <w:pPr>
              <w:suppressAutoHyphens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ПК 3.2. ПК 3.3.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применять знания эстетики при освоении профессиональных модулей и в профессиональной деятельности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9B6" w:rsidRPr="004829B6" w:rsidRDefault="004829B6" w:rsidP="00593C26">
            <w:pPr>
              <w:spacing w:line="276" w:lineRule="auto"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историю эстетики; место эстетики в системе современного научного знания, ее взаимоотношение с философией, историей, психологией; основные категории эстетики; сущность и эстетические основы художественной деятельности, основные этапы художественного творчества; понятие «прикладная эстетика», характеристику ее видов; эстетику внешнего образа человека. </w:t>
            </w:r>
          </w:p>
        </w:tc>
      </w:tr>
    </w:tbl>
    <w:p w:rsidR="004829B6" w:rsidRPr="004829B6" w:rsidRDefault="004829B6" w:rsidP="004829B6">
      <w:pPr>
        <w:spacing w:line="276" w:lineRule="auto"/>
        <w:ind w:firstLine="142"/>
        <w:jc w:val="both"/>
        <w:rPr>
          <w:rFonts w:ascii="Times New Roman" w:hAnsi="Times New Roman" w:cs="Times New Roman"/>
          <w:w w:val="0"/>
          <w:sz w:val="24"/>
          <w:szCs w:val="24"/>
          <w:u w:color="FF0000"/>
        </w:rPr>
      </w:pPr>
    </w:p>
    <w:p w:rsidR="004829B6" w:rsidRPr="004829B6" w:rsidRDefault="004829B6" w:rsidP="004829B6">
      <w:pPr>
        <w:suppressAutoHyphens/>
        <w:spacing w:line="276" w:lineRule="auto"/>
        <w:ind w:firstLine="660"/>
        <w:rPr>
          <w:rFonts w:ascii="Times New Roman" w:hAnsi="Times New Roman" w:cs="Times New Roman"/>
          <w:b/>
          <w:bCs/>
          <w:w w:val="0"/>
          <w:sz w:val="24"/>
          <w:szCs w:val="24"/>
          <w:u w:color="FF0000"/>
        </w:rPr>
      </w:pPr>
      <w:r w:rsidRPr="004829B6">
        <w:rPr>
          <w:rFonts w:ascii="Times New Roman" w:hAnsi="Times New Roman" w:cs="Times New Roman"/>
          <w:b/>
          <w:bCs/>
          <w:w w:val="0"/>
          <w:sz w:val="24"/>
          <w:szCs w:val="24"/>
          <w:u w:color="FF0000"/>
        </w:rPr>
        <w:t>2. СТРУКТУРА И СОДЕРЖАНИЕ УЧЕБНОЙ ДИСЦИПЛИНЫ "Эстетика"</w:t>
      </w:r>
    </w:p>
    <w:p w:rsidR="004829B6" w:rsidRPr="004829B6" w:rsidRDefault="004829B6" w:rsidP="004829B6">
      <w:pPr>
        <w:suppressAutoHyphens/>
        <w:spacing w:line="276" w:lineRule="auto"/>
        <w:ind w:firstLine="660"/>
        <w:rPr>
          <w:rFonts w:ascii="Times New Roman" w:hAnsi="Times New Roman" w:cs="Times New Roman"/>
          <w:b/>
          <w:bCs/>
          <w:w w:val="0"/>
          <w:sz w:val="24"/>
          <w:szCs w:val="24"/>
          <w:u w:color="FF0000"/>
        </w:rPr>
      </w:pPr>
      <w:r w:rsidRPr="004829B6">
        <w:rPr>
          <w:rFonts w:ascii="Times New Roman" w:hAnsi="Times New Roman" w:cs="Times New Roman"/>
          <w:b/>
          <w:bCs/>
          <w:w w:val="0"/>
          <w:sz w:val="24"/>
          <w:szCs w:val="24"/>
          <w:u w:color="FF0000"/>
        </w:rPr>
        <w:t>2.1. Объем учебной дисциплины и виды учебной работы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/>
      </w:tblPr>
      <w:tblGrid>
        <w:gridCol w:w="7689"/>
        <w:gridCol w:w="1774"/>
      </w:tblGrid>
      <w:tr w:rsidR="004829B6" w:rsidRPr="004829B6" w:rsidTr="00593C26">
        <w:trPr>
          <w:trHeight w:val="490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29B6" w:rsidRPr="004829B6" w:rsidRDefault="004829B6" w:rsidP="00103A26">
            <w:pPr>
              <w:suppressAutoHyphens/>
              <w:spacing w:after="0" w:line="276" w:lineRule="auto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Вид учебной работы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829B6" w:rsidRPr="004829B6" w:rsidRDefault="004829B6" w:rsidP="00103A26">
            <w:pPr>
              <w:suppressAutoHyphens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Объем часов</w:t>
            </w:r>
          </w:p>
        </w:tc>
      </w:tr>
      <w:tr w:rsidR="004829B6" w:rsidRPr="004829B6" w:rsidTr="00593C26">
        <w:trPr>
          <w:trHeight w:val="490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29B6" w:rsidRPr="004829B6" w:rsidRDefault="004829B6" w:rsidP="00103A26">
            <w:pPr>
              <w:suppressAutoHyphens/>
              <w:spacing w:after="0" w:line="276" w:lineRule="auto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829B6" w:rsidRPr="004829B6" w:rsidRDefault="004829B6" w:rsidP="00103A26">
            <w:pPr>
              <w:suppressAutoHyphens/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34</w:t>
            </w:r>
          </w:p>
        </w:tc>
      </w:tr>
      <w:tr w:rsidR="004829B6" w:rsidRPr="004829B6" w:rsidTr="00593C26">
        <w:trPr>
          <w:trHeight w:val="798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29B6" w:rsidRPr="004829B6" w:rsidRDefault="004829B6" w:rsidP="00103A26">
            <w:pPr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Самостоятельная работа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829B6" w:rsidRPr="004829B6" w:rsidRDefault="004829B6" w:rsidP="00103A26">
            <w:pPr>
              <w:suppressAutoHyphens/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10</w:t>
            </w:r>
          </w:p>
        </w:tc>
      </w:tr>
      <w:tr w:rsidR="004829B6" w:rsidRPr="004829B6" w:rsidTr="00593C26">
        <w:trPr>
          <w:trHeight w:val="490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29B6" w:rsidRPr="004829B6" w:rsidRDefault="004829B6" w:rsidP="00103A26">
            <w:pPr>
              <w:suppressAutoHyphens/>
              <w:spacing w:after="0" w:line="276" w:lineRule="auto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 xml:space="preserve">Объем образовательной программы 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829B6" w:rsidRPr="004829B6" w:rsidRDefault="004829B6" w:rsidP="00103A26">
            <w:pPr>
              <w:suppressAutoHyphens/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44</w:t>
            </w:r>
          </w:p>
        </w:tc>
      </w:tr>
      <w:tr w:rsidR="004829B6" w:rsidRPr="004829B6" w:rsidTr="00593C26">
        <w:trPr>
          <w:trHeight w:val="490"/>
        </w:trPr>
        <w:tc>
          <w:tcPr>
            <w:tcW w:w="9463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4829B6" w:rsidRPr="004829B6" w:rsidRDefault="004829B6" w:rsidP="00103A26">
            <w:pPr>
              <w:suppressAutoHyphens/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в том числе:</w:t>
            </w:r>
          </w:p>
        </w:tc>
      </w:tr>
      <w:tr w:rsidR="004829B6" w:rsidRPr="004829B6" w:rsidTr="00593C26">
        <w:trPr>
          <w:trHeight w:val="490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29B6" w:rsidRPr="004829B6" w:rsidRDefault="004829B6" w:rsidP="00103A26">
            <w:pPr>
              <w:suppressAutoHyphens/>
              <w:spacing w:after="0"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теоретическое обучение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829B6" w:rsidRPr="004829B6" w:rsidRDefault="004829B6" w:rsidP="00103A26">
            <w:pPr>
              <w:suppressAutoHyphens/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3</w:t>
            </w:r>
            <w:r w:rsidR="00E76783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0</w:t>
            </w:r>
          </w:p>
        </w:tc>
      </w:tr>
      <w:tr w:rsidR="004829B6" w:rsidRPr="004829B6" w:rsidTr="00593C26">
        <w:trPr>
          <w:trHeight w:val="490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29B6" w:rsidRPr="004829B6" w:rsidRDefault="004829B6" w:rsidP="00103A26">
            <w:pPr>
              <w:suppressAutoHyphens/>
              <w:spacing w:after="0"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лабораторные работы 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829B6" w:rsidRPr="004829B6" w:rsidRDefault="004829B6" w:rsidP="00103A26">
            <w:pPr>
              <w:suppressAutoHyphens/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-</w:t>
            </w:r>
          </w:p>
        </w:tc>
      </w:tr>
      <w:tr w:rsidR="004829B6" w:rsidRPr="004829B6" w:rsidTr="00593C26">
        <w:trPr>
          <w:trHeight w:val="490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29B6" w:rsidRPr="004829B6" w:rsidRDefault="004829B6" w:rsidP="00103A26">
            <w:pPr>
              <w:suppressAutoHyphens/>
              <w:spacing w:after="0"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практические занятия 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829B6" w:rsidRPr="004829B6" w:rsidRDefault="00E76783" w:rsidP="00103A26">
            <w:pPr>
              <w:suppressAutoHyphens/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4</w:t>
            </w:r>
          </w:p>
        </w:tc>
      </w:tr>
      <w:tr w:rsidR="004829B6" w:rsidRPr="004829B6" w:rsidTr="00593C26">
        <w:trPr>
          <w:trHeight w:val="490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29B6" w:rsidRPr="004829B6" w:rsidRDefault="004829B6" w:rsidP="00103A26">
            <w:pPr>
              <w:suppressAutoHyphens/>
              <w:spacing w:after="0"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курсовая работа (проект) 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829B6" w:rsidRPr="004829B6" w:rsidRDefault="004829B6" w:rsidP="00103A26">
            <w:pPr>
              <w:suppressAutoHyphens/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-</w:t>
            </w:r>
          </w:p>
        </w:tc>
      </w:tr>
      <w:tr w:rsidR="004829B6" w:rsidRPr="004829B6" w:rsidTr="00593C26">
        <w:trPr>
          <w:trHeight w:val="490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29B6" w:rsidRPr="004829B6" w:rsidRDefault="004829B6" w:rsidP="00103A26">
            <w:pPr>
              <w:suppressAutoHyphens/>
              <w:spacing w:after="0"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контрольная работа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829B6" w:rsidRPr="004829B6" w:rsidRDefault="004829B6" w:rsidP="00103A26">
            <w:pPr>
              <w:suppressAutoHyphens/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-</w:t>
            </w:r>
          </w:p>
        </w:tc>
      </w:tr>
      <w:tr w:rsidR="004829B6" w:rsidRPr="004829B6" w:rsidTr="00593C26">
        <w:trPr>
          <w:trHeight w:val="490"/>
        </w:trPr>
        <w:tc>
          <w:tcPr>
            <w:tcW w:w="76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29B6" w:rsidRPr="004829B6" w:rsidRDefault="004829B6" w:rsidP="00103A26">
            <w:pPr>
              <w:suppressAutoHyphens/>
              <w:spacing w:after="0"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Самостоятельная работа 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829B6" w:rsidRPr="004829B6" w:rsidRDefault="004829B6" w:rsidP="00103A26">
            <w:pPr>
              <w:suppressAutoHyphens/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10</w:t>
            </w:r>
          </w:p>
        </w:tc>
      </w:tr>
      <w:tr w:rsidR="004829B6" w:rsidRPr="004829B6" w:rsidTr="00593C26">
        <w:trPr>
          <w:trHeight w:val="490"/>
        </w:trPr>
        <w:tc>
          <w:tcPr>
            <w:tcW w:w="9463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4829B6" w:rsidRPr="004829B6" w:rsidRDefault="004829B6" w:rsidP="00103A26">
            <w:pPr>
              <w:suppressAutoHyphens/>
              <w:spacing w:after="0" w:line="276" w:lineRule="auto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Промежуточная аттестация проводится в форме</w:t>
            </w: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  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                                         </w:t>
            </w: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 xml:space="preserve"> </w:t>
            </w:r>
            <w:r w:rsidRPr="004829B6">
              <w:rPr>
                <w:rFonts w:ascii="Times New Roman" w:hAnsi="Times New Roman" w:cs="Times New Roman"/>
                <w:bCs/>
                <w:w w:val="0"/>
                <w:sz w:val="24"/>
                <w:szCs w:val="24"/>
                <w:u w:color="FF0000"/>
              </w:rPr>
              <w:t>Зачета</w:t>
            </w:r>
          </w:p>
        </w:tc>
      </w:tr>
    </w:tbl>
    <w:p w:rsidR="004829B6" w:rsidRDefault="004829B6" w:rsidP="00103A26">
      <w:pPr>
        <w:spacing w:line="276" w:lineRule="auto"/>
        <w:jc w:val="both"/>
        <w:rPr>
          <w:b/>
          <w:bCs/>
          <w:w w:val="0"/>
          <w:u w:color="FF0000"/>
        </w:rPr>
        <w:sectPr w:rsidR="004829B6" w:rsidSect="005B0CCC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4829B6" w:rsidRPr="004829B6" w:rsidRDefault="004829B6" w:rsidP="004829B6">
      <w:pPr>
        <w:spacing w:line="276" w:lineRule="auto"/>
        <w:ind w:firstLine="540"/>
        <w:jc w:val="both"/>
        <w:rPr>
          <w:rFonts w:ascii="Times New Roman" w:hAnsi="Times New Roman" w:cs="Times New Roman"/>
          <w:b/>
          <w:bCs/>
          <w:w w:val="0"/>
          <w:sz w:val="24"/>
          <w:szCs w:val="24"/>
          <w:u w:color="FF0000"/>
        </w:rPr>
      </w:pPr>
      <w:r w:rsidRPr="004829B6">
        <w:rPr>
          <w:rFonts w:ascii="Times New Roman" w:hAnsi="Times New Roman" w:cs="Times New Roman"/>
          <w:b/>
          <w:bCs/>
          <w:w w:val="0"/>
          <w:sz w:val="24"/>
          <w:szCs w:val="24"/>
          <w:u w:color="FF0000"/>
        </w:rPr>
        <w:lastRenderedPageBreak/>
        <w:t>2.2. Тематический план и содержание учебной дисциплины «Эстетика»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67"/>
        <w:gridCol w:w="8331"/>
        <w:gridCol w:w="2126"/>
        <w:gridCol w:w="3260"/>
      </w:tblGrid>
      <w:tr w:rsidR="004829B6" w:rsidRPr="004829B6" w:rsidTr="004829B6">
        <w:trPr>
          <w:trHeight w:val="20"/>
        </w:trPr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Наименование разделов и тем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uppressAutoHyphens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обучающихся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uppressAutoHyphens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Объем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9B6" w:rsidRPr="004829B6" w:rsidRDefault="004829B6" w:rsidP="00103A26">
            <w:pPr>
              <w:suppressAutoHyphens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Коды компетенций, формированию которых способствует элемент программы</w:t>
            </w:r>
          </w:p>
        </w:tc>
      </w:tr>
      <w:tr w:rsidR="004829B6" w:rsidRPr="004829B6" w:rsidTr="004829B6"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1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4</w:t>
            </w:r>
          </w:p>
        </w:tc>
      </w:tr>
      <w:tr w:rsidR="004829B6" w:rsidRPr="004829B6" w:rsidTr="004829B6">
        <w:trPr>
          <w:trHeight w:val="323"/>
        </w:trPr>
        <w:tc>
          <w:tcPr>
            <w:tcW w:w="105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Раздел 1.   Эстетика как наука.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</w:tr>
      <w:tr w:rsidR="004829B6" w:rsidRPr="004829B6" w:rsidTr="004829B6">
        <w:trPr>
          <w:trHeight w:val="1750"/>
        </w:trPr>
        <w:tc>
          <w:tcPr>
            <w:tcW w:w="22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pacing w:line="276" w:lineRule="auto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Тема 1.1. Предмет и задачи эстетики как науки. Место эстетики в системе современного научного знания.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Содержание учебного материала:</w:t>
            </w:r>
          </w:p>
          <w:p w:rsidR="004829B6" w:rsidRPr="004829B6" w:rsidRDefault="004829B6" w:rsidP="00103A26">
            <w:pPr>
              <w:spacing w:after="0" w:line="276" w:lineRule="auto"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Предмет и задачи эстетики как науки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. </w:t>
            </w: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Место эстетики в системе современного научного знания, ее взаимоотношение с философией, историей, психологией, историей искусств. Основные категории и понятия эстетики</w:t>
            </w:r>
            <w:proofErr w:type="gramStart"/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2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ОК 01. ОК 02. ОК 03 ОК 04. ОК 05. ОК 06</w:t>
            </w:r>
          </w:p>
        </w:tc>
      </w:tr>
      <w:tr w:rsidR="004829B6" w:rsidRPr="004829B6" w:rsidTr="004829B6"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pacing w:line="276" w:lineRule="auto"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 xml:space="preserve">Самостоятельная работа </w:t>
            </w:r>
            <w:proofErr w:type="gramStart"/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обучающихся</w:t>
            </w:r>
            <w:proofErr w:type="gramEnd"/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B6" w:rsidRPr="004829B6" w:rsidRDefault="005322EE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1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</w:tr>
      <w:tr w:rsidR="004829B6" w:rsidRPr="004829B6" w:rsidTr="004829B6">
        <w:trPr>
          <w:trHeight w:val="888"/>
        </w:trPr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pacing w:line="276" w:lineRule="auto"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proofErr w:type="gramStart"/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Работа с терминологией: мифология, религия, философия, эстетика, этика, история, история искусств, психология, эстетическое, ценности, эстетические, искусство, эстетическое сознание, эстетическая деятельность, </w:t>
            </w:r>
            <w:proofErr w:type="spellStart"/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Баумгартен</w:t>
            </w:r>
            <w:proofErr w:type="spellEnd"/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Александр, методы эстетического анализа</w:t>
            </w:r>
            <w:proofErr w:type="gramEnd"/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</w:tr>
      <w:tr w:rsidR="004829B6" w:rsidRPr="004829B6" w:rsidTr="004829B6">
        <w:trPr>
          <w:trHeight w:val="1694"/>
        </w:trPr>
        <w:tc>
          <w:tcPr>
            <w:tcW w:w="22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Тема 1.2. Основные этапы развития эстетики от древности до 17 </w:t>
            </w:r>
            <w:proofErr w:type="gramStart"/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в</w:t>
            </w:r>
            <w:proofErr w:type="gramEnd"/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.</w:t>
            </w:r>
          </w:p>
          <w:p w:rsidR="004829B6" w:rsidRPr="004829B6" w:rsidRDefault="004829B6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  <w:p w:rsidR="004829B6" w:rsidRPr="004829B6" w:rsidRDefault="004829B6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Содержание учебного материала:</w:t>
            </w:r>
          </w:p>
          <w:p w:rsidR="004829B6" w:rsidRPr="004829B6" w:rsidRDefault="004829B6" w:rsidP="00103A26">
            <w:pPr>
              <w:spacing w:after="0"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Эстетическое наследие первобытной эпохи. Эстетические учения Древнего Востока.  Античная эстетика. Средневековая эстетика.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</w:t>
            </w: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Эстетика и искусство эпохи Возрождения.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</w:t>
            </w: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Эстетические принципы эпохи Классицизма.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5322EE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5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ОК 01. ОК 02. ОК 03</w:t>
            </w:r>
          </w:p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ОК 04. ОК 05. ОК 06</w:t>
            </w:r>
          </w:p>
        </w:tc>
      </w:tr>
      <w:tr w:rsidR="004829B6" w:rsidRPr="004829B6" w:rsidTr="004829B6">
        <w:trPr>
          <w:trHeight w:val="486"/>
        </w:trPr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 xml:space="preserve">Самостоятельная работа </w:t>
            </w:r>
            <w:proofErr w:type="gramStart"/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обучающихся</w:t>
            </w:r>
            <w:proofErr w:type="gramEnd"/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B6" w:rsidRPr="004829B6" w:rsidRDefault="005322EE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1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</w:tr>
      <w:tr w:rsidR="004829B6" w:rsidRPr="004829B6" w:rsidTr="004829B6"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5322EE" w:rsidRDefault="004829B6" w:rsidP="00103A26">
            <w:pPr>
              <w:spacing w:after="0" w:line="276" w:lineRule="auto"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Подготовка сообщений:</w:t>
            </w:r>
            <w:r w:rsidR="005322EE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</w:t>
            </w: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1. Семь древних чудес света.</w:t>
            </w:r>
            <w:r w:rsidR="005322EE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</w:t>
            </w: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2. Семь древнейших чудес света.</w:t>
            </w:r>
            <w:r w:rsidR="005322EE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</w:t>
            </w: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3. Семь средневековых чудес света.</w:t>
            </w:r>
            <w:r w:rsidR="005322EE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</w:t>
            </w: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4.  Семь чудес света эпохи Возрождения. 5.  Семь чудес света эпохи классицизма.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</w:tr>
      <w:tr w:rsidR="005322EE" w:rsidRPr="004829B6" w:rsidTr="005322EE">
        <w:trPr>
          <w:trHeight w:val="1979"/>
        </w:trPr>
        <w:tc>
          <w:tcPr>
            <w:tcW w:w="22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EE" w:rsidRPr="004829B6" w:rsidRDefault="005322EE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lastRenderedPageBreak/>
              <w:t xml:space="preserve">Тема 1.3. Основные этапы развития эстетики до 18 </w:t>
            </w:r>
            <w:proofErr w:type="gramStart"/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в</w:t>
            </w:r>
            <w:proofErr w:type="gramEnd"/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. до наших дней.</w:t>
            </w:r>
          </w:p>
          <w:p w:rsidR="005322EE" w:rsidRPr="004829B6" w:rsidRDefault="005322EE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2EE" w:rsidRDefault="005322EE" w:rsidP="00103A26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Содержание учебного материала:</w:t>
            </w:r>
          </w:p>
          <w:p w:rsidR="005322EE" w:rsidRPr="004829B6" w:rsidRDefault="005322EE" w:rsidP="00103A26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Эстетические принципы эпохи Просвещения 18 </w:t>
            </w:r>
            <w:proofErr w:type="gramStart"/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в</w:t>
            </w:r>
            <w:proofErr w:type="gramEnd"/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.  </w:t>
            </w:r>
            <w:proofErr w:type="gramStart"/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Немецкая</w:t>
            </w:r>
            <w:proofErr w:type="gramEnd"/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классическая эстетика первой половины 19 в. Эстетические принципы эпохи Романтизма.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</w:t>
            </w: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Эстетическая мысль в России 19-20 вв. Эстетические принципы современности. 20-21 вв.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EE" w:rsidRPr="004829B6" w:rsidRDefault="005322EE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w w:val="0"/>
                <w:sz w:val="24"/>
                <w:szCs w:val="24"/>
                <w:u w:color="FF0000"/>
              </w:rPr>
              <w:t>4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2EE" w:rsidRPr="004829B6" w:rsidRDefault="005322EE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ОК 01. ОК 02. ОК 03</w:t>
            </w:r>
          </w:p>
          <w:p w:rsidR="005322EE" w:rsidRPr="004829B6" w:rsidRDefault="005322EE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ОК 04. ОК 05. ОК 06</w:t>
            </w:r>
          </w:p>
        </w:tc>
      </w:tr>
      <w:tr w:rsidR="004829B6" w:rsidRPr="004829B6" w:rsidTr="004829B6"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 xml:space="preserve">Самостоятельная работа </w:t>
            </w:r>
            <w:proofErr w:type="gramStart"/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обучающихся</w:t>
            </w:r>
            <w:proofErr w:type="gramEnd"/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5322EE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1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</w:tr>
      <w:tr w:rsidR="004829B6" w:rsidRPr="004829B6" w:rsidTr="004829B6"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Подготовка сообщения:</w:t>
            </w:r>
            <w:r w:rsidR="005322EE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</w:t>
            </w: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1. Семь чудес света эпохи Просвещения и первой половины 19 в. 2. Семь чудес света эпохи Романтизма</w:t>
            </w:r>
            <w:r w:rsidR="005322EE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.</w:t>
            </w: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3.Семь чудес света 20 века.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</w:tr>
      <w:tr w:rsidR="004829B6" w:rsidRPr="004829B6" w:rsidTr="004829B6">
        <w:trPr>
          <w:trHeight w:val="452"/>
        </w:trPr>
        <w:tc>
          <w:tcPr>
            <w:tcW w:w="22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Тема 1.4. Основные категории эстетики</w:t>
            </w:r>
          </w:p>
          <w:p w:rsidR="004829B6" w:rsidRPr="004829B6" w:rsidRDefault="004829B6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Содержание учебного материала: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w w:val="0"/>
                <w:sz w:val="24"/>
                <w:szCs w:val="24"/>
                <w:u w:color="FF0000"/>
              </w:rPr>
              <w:t>4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ОК 01. ОК 02. ОК 03</w:t>
            </w:r>
          </w:p>
          <w:p w:rsidR="004829B6" w:rsidRPr="004829B6" w:rsidRDefault="004829B6" w:rsidP="00103A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ОК 04. ОК 05. ОК 06</w:t>
            </w:r>
          </w:p>
          <w:p w:rsidR="004829B6" w:rsidRPr="004829B6" w:rsidRDefault="004829B6" w:rsidP="00103A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ПК 1.4. ПК 3.1.</w:t>
            </w:r>
          </w:p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ПК 3.2. ПК 3.3.</w:t>
            </w:r>
          </w:p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</w:tr>
      <w:tr w:rsidR="005322EE" w:rsidRPr="004829B6" w:rsidTr="005322EE">
        <w:trPr>
          <w:trHeight w:val="1588"/>
        </w:trPr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EE" w:rsidRPr="004829B6" w:rsidRDefault="005322EE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2EE" w:rsidRPr="004829B6" w:rsidRDefault="005322EE" w:rsidP="00103A26">
            <w:pPr>
              <w:spacing w:after="0"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1.Эстетические категории как узловые моменты познания мира. Связь эстетических категорий с категориями философии, этики, истории, истории искусств, психологии. Эстетическое. Прекрасное и безобразное.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</w:t>
            </w: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Возвышенное и низменное. Трагическое и комическое.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</w:t>
            </w: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Значение эстетических категорий как методов эстетического анализа.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EE" w:rsidRPr="004829B6" w:rsidRDefault="005322EE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2EE" w:rsidRPr="004829B6" w:rsidRDefault="005322EE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</w:tr>
      <w:tr w:rsidR="004829B6" w:rsidRPr="004829B6" w:rsidTr="004829B6"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 xml:space="preserve">Самостоятельная работа </w:t>
            </w:r>
            <w:proofErr w:type="gramStart"/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обучающихся</w:t>
            </w:r>
            <w:proofErr w:type="gramEnd"/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1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</w:tr>
      <w:tr w:rsidR="004829B6" w:rsidRPr="004829B6" w:rsidTr="004829B6"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proofErr w:type="gramStart"/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Работа с терминологией: безобразное, возвышенное, эстетический вкус, эстетический идеал, красота, героическое, гармония, совершенство, низменное, гуманизм искусства, идейность искусства, трагическое, комическое, драматическое, карикатуры, мелодрамы, категории эстетики, шарж, гротеск, лирическое, сатира, катарсис, добро, зло, справедливость.</w:t>
            </w:r>
            <w:proofErr w:type="gramEnd"/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</w:tr>
      <w:tr w:rsidR="004829B6" w:rsidRPr="004829B6" w:rsidTr="004829B6">
        <w:tc>
          <w:tcPr>
            <w:tcW w:w="105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Раздел 2 . Эстетическое сознание и эстетическая деятельность.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</w:tr>
      <w:tr w:rsidR="004829B6" w:rsidRPr="004829B6" w:rsidTr="004829B6">
        <w:tc>
          <w:tcPr>
            <w:tcW w:w="22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Тема 2.1. </w:t>
            </w: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lastRenderedPageBreak/>
              <w:t>Эстетическое сознание и его структура</w:t>
            </w:r>
          </w:p>
          <w:p w:rsidR="004829B6" w:rsidRPr="004829B6" w:rsidRDefault="004829B6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lastRenderedPageBreak/>
              <w:t>Содержание учебного материала: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w w:val="0"/>
                <w:sz w:val="24"/>
                <w:szCs w:val="24"/>
                <w:u w:color="FF0000"/>
              </w:rPr>
              <w:t>2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ОК 01.  ОК 02.  ОК 03.</w:t>
            </w:r>
          </w:p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lastRenderedPageBreak/>
              <w:t>ОК 04. ОК 05. ОК 06.</w:t>
            </w:r>
          </w:p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ПК 1.1.  ПК 1.2.  ПК 1.3. ПК 2.4.  ПК 3.4.</w:t>
            </w:r>
          </w:p>
        </w:tc>
      </w:tr>
      <w:tr w:rsidR="005322EE" w:rsidRPr="004829B6" w:rsidTr="005322EE">
        <w:trPr>
          <w:trHeight w:val="1800"/>
        </w:trPr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EE" w:rsidRPr="004829B6" w:rsidRDefault="005322EE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2EE" w:rsidRPr="004829B6" w:rsidRDefault="005322EE" w:rsidP="00103A26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1. Эстетическое сознание и его структура. Эстетические эмоции, чувства, восприятия, вкусы, потребности, идеалы, взгляды, категории, теории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. </w:t>
            </w: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Эстетическое воспитание как обеспечение формирования эстетического сознания. Формы, средства, цели эстетического воспитания.  Эстетические аспекты общественных отношений: эстетика труда, эстетика быта, культура речи и т.п.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EE" w:rsidRPr="004829B6" w:rsidRDefault="005322EE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2EE" w:rsidRPr="004829B6" w:rsidRDefault="005322EE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</w:tr>
      <w:tr w:rsidR="004829B6" w:rsidRPr="004829B6" w:rsidTr="004829B6"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 xml:space="preserve">Самостоятельная работа </w:t>
            </w:r>
            <w:proofErr w:type="gramStart"/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обучающихся</w:t>
            </w:r>
            <w:proofErr w:type="gramEnd"/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:</w:t>
            </w:r>
          </w:p>
          <w:p w:rsidR="004829B6" w:rsidRPr="004829B6" w:rsidRDefault="004829B6" w:rsidP="00103A26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Подготовка эссе: «</w:t>
            </w:r>
            <w:proofErr w:type="gramStart"/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Эстетический стиль</w:t>
            </w:r>
            <w:proofErr w:type="gramEnd"/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и эстетическая мода как отражение и выражение эстетического идеала эпохи»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1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</w:tr>
      <w:tr w:rsidR="005322EE" w:rsidRPr="004829B6" w:rsidTr="005322EE">
        <w:trPr>
          <w:trHeight w:val="2499"/>
        </w:trPr>
        <w:tc>
          <w:tcPr>
            <w:tcW w:w="22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EE" w:rsidRPr="004829B6" w:rsidRDefault="005322EE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Тема 2.2. Эстетическая деятельность. Виды эстетической деятельности</w:t>
            </w:r>
          </w:p>
          <w:p w:rsidR="005322EE" w:rsidRPr="004829B6" w:rsidRDefault="005322EE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2EE" w:rsidRPr="004829B6" w:rsidRDefault="005322EE" w:rsidP="00103A26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Содержание учебного материала:</w:t>
            </w:r>
          </w:p>
          <w:p w:rsidR="005322EE" w:rsidRPr="004829B6" w:rsidRDefault="005322EE" w:rsidP="00103A26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Сущность и специфика эстетической деятельности. Взаимосвязь с эстетическим сознанием. Разновидности эстетической деятельности. Коллективная эстетическая деятельность. Индивидуальная эстетическая деятельность. Единство индивидуальной и коллективной эстетической деятельности. Дизайн.</w:t>
            </w:r>
            <w:r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 xml:space="preserve"> </w:t>
            </w: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Искусство как высшая форма эстетической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EE" w:rsidRPr="004829B6" w:rsidRDefault="005322EE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3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2EE" w:rsidRPr="004829B6" w:rsidRDefault="005322EE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</w:tr>
      <w:tr w:rsidR="004829B6" w:rsidRPr="004829B6" w:rsidTr="004829B6"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 xml:space="preserve">Самостоятельная работа </w:t>
            </w:r>
            <w:proofErr w:type="gramStart"/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обучающихся</w:t>
            </w:r>
            <w:proofErr w:type="gramEnd"/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1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</w:tr>
      <w:tr w:rsidR="004829B6" w:rsidRPr="004829B6" w:rsidTr="004829B6"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Подготовка эссе: «Дизайн сегодня, как реализация эстетического вкуса, эстетического идеала, </w:t>
            </w:r>
            <w:proofErr w:type="gramStart"/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эстетического стиля</w:t>
            </w:r>
            <w:proofErr w:type="gramEnd"/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и эстетической моды современности».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</w:tr>
      <w:tr w:rsidR="005322EE" w:rsidRPr="004829B6" w:rsidTr="005322EE">
        <w:trPr>
          <w:trHeight w:val="2180"/>
        </w:trPr>
        <w:tc>
          <w:tcPr>
            <w:tcW w:w="22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EE" w:rsidRPr="004829B6" w:rsidRDefault="005322EE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Тема 2.3. Искусство как высшая форма эстетической деятельности. Сущность и эстетические </w:t>
            </w: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lastRenderedPageBreak/>
              <w:t>основы художественного творчества</w:t>
            </w:r>
          </w:p>
          <w:p w:rsidR="005322EE" w:rsidRPr="004829B6" w:rsidRDefault="005322EE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2EE" w:rsidRPr="004829B6" w:rsidRDefault="005322EE" w:rsidP="00103A26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lastRenderedPageBreak/>
              <w:t>Содержание учебного материала:</w:t>
            </w:r>
          </w:p>
          <w:p w:rsidR="005322EE" w:rsidRPr="005322EE" w:rsidRDefault="005322EE" w:rsidP="00103A26">
            <w:pPr>
              <w:spacing w:after="0"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Эстетическая проблематика искусства. Эстетическая деятельность и художественная деятельность. Сущность и структура художественного образа.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</w:t>
            </w: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Содержание и форма в искусстве.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</w:t>
            </w: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Сущность и эстетические основы художественного творчества.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</w:t>
            </w: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Художественное произведение как результат творчества в сфере искусства.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EE" w:rsidRPr="004829B6" w:rsidRDefault="005322EE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3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22EE" w:rsidRPr="004829B6" w:rsidRDefault="005322EE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ОК 01.  ОК 02.  ОК 03.</w:t>
            </w:r>
          </w:p>
          <w:p w:rsidR="005322EE" w:rsidRPr="004829B6" w:rsidRDefault="005322EE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ОК 04. ОК 05. ОК 06.</w:t>
            </w:r>
          </w:p>
          <w:p w:rsidR="005322EE" w:rsidRPr="004829B6" w:rsidRDefault="005322EE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ПК 1.1.  ПК 1.2.  ПК 1.3. ПК 2.4.  ПК 3.4.</w:t>
            </w:r>
          </w:p>
        </w:tc>
      </w:tr>
      <w:tr w:rsidR="004829B6" w:rsidRPr="004829B6" w:rsidTr="004829B6"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 xml:space="preserve">Самостоятельная работа </w:t>
            </w:r>
            <w:proofErr w:type="gramStart"/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обучающихся</w:t>
            </w:r>
            <w:proofErr w:type="gramEnd"/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1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</w:tr>
      <w:tr w:rsidR="004829B6" w:rsidRPr="004829B6" w:rsidTr="004829B6"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Анализ художественного произведения (по выбору обучающегося) согласно критериям содержания и формы художественного произведения.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</w:tr>
      <w:tr w:rsidR="005322EE" w:rsidRPr="004829B6" w:rsidTr="005322EE">
        <w:trPr>
          <w:trHeight w:val="1828"/>
        </w:trPr>
        <w:tc>
          <w:tcPr>
            <w:tcW w:w="22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EE" w:rsidRPr="004829B6" w:rsidRDefault="005322EE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lastRenderedPageBreak/>
              <w:t>Тема 2.4. Основные этапы художественного творчества</w:t>
            </w:r>
          </w:p>
          <w:p w:rsidR="005322EE" w:rsidRPr="004829B6" w:rsidRDefault="005322EE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2EE" w:rsidRDefault="005322EE" w:rsidP="00103A26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Содержание учебного материала:</w:t>
            </w:r>
          </w:p>
          <w:p w:rsidR="005322EE" w:rsidRPr="004829B6" w:rsidRDefault="005322EE" w:rsidP="00103A26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Личность художника. Одаренность, талант, как реализованная одаренность. Основные этапы </w:t>
            </w:r>
            <w:proofErr w:type="spellStart"/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социокультурной</w:t>
            </w:r>
            <w:proofErr w:type="spellEnd"/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самореализации таланта. Гениальность. Типы личности художника. Творчество как ответ на запрос времени. Основные этапы творчества художника.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EE" w:rsidRPr="004829B6" w:rsidRDefault="005322EE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3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22EE" w:rsidRPr="004829B6" w:rsidRDefault="005322EE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ОК 01.  ОК 02.  ОК 03.</w:t>
            </w:r>
          </w:p>
          <w:p w:rsidR="005322EE" w:rsidRPr="004829B6" w:rsidRDefault="005322EE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ОК 04. ОК 05. ОК 06.</w:t>
            </w:r>
          </w:p>
          <w:p w:rsidR="005322EE" w:rsidRPr="004829B6" w:rsidRDefault="005322EE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ПК 1.1.  ПК 1.2.  ПК 1.3. ПК 2.4.  ПК 3.4.</w:t>
            </w:r>
          </w:p>
        </w:tc>
      </w:tr>
      <w:tr w:rsidR="004829B6" w:rsidRPr="004829B6" w:rsidTr="004829B6">
        <w:trPr>
          <w:trHeight w:val="415"/>
        </w:trPr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 xml:space="preserve">Самостоятельная работа </w:t>
            </w:r>
            <w:proofErr w:type="gramStart"/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обучающихся</w:t>
            </w:r>
            <w:proofErr w:type="gramEnd"/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1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</w:tr>
      <w:tr w:rsidR="004829B6" w:rsidRPr="004829B6" w:rsidTr="004829B6"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Анализ художественного творчества одного из художников, дизайнеров (по выбору обучающегося) 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</w:tr>
      <w:tr w:rsidR="004829B6" w:rsidRPr="004829B6" w:rsidTr="005322EE">
        <w:trPr>
          <w:trHeight w:val="2969"/>
        </w:trPr>
        <w:tc>
          <w:tcPr>
            <w:tcW w:w="22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Тема 2.5. Прикладная эстетика и ее разновидности</w:t>
            </w:r>
          </w:p>
          <w:p w:rsidR="004829B6" w:rsidRPr="004829B6" w:rsidRDefault="004829B6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Содержание учебного материала:</w:t>
            </w:r>
          </w:p>
          <w:p w:rsidR="004829B6" w:rsidRPr="004829B6" w:rsidRDefault="004829B6" w:rsidP="00103A26">
            <w:pPr>
              <w:spacing w:after="0"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Понятие «прикладная эстетика и ее виды». </w:t>
            </w:r>
            <w:proofErr w:type="gramStart"/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Дизайн, как эстетическое творчество: одежда, внешность, интерьер, мебель, посуда, бытовые приборы, транспорт, оборудование, материалы.</w:t>
            </w:r>
            <w:proofErr w:type="gramEnd"/>
            <w: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</w:t>
            </w: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Эстетические образы социальной жизни. Знаковый характер эстетического образования социума: </w:t>
            </w:r>
            <w:proofErr w:type="spellStart"/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эмблематика</w:t>
            </w:r>
            <w:proofErr w:type="spellEnd"/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и геральдика. Эстетика потребительских товаров и торговли, язык СМИ. Эстетические способы социализации человека: косметика, знаковые вещи, имидж и имиджмейкеры. Эстетические технологии манипуляции общественным сознанием.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4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ОК 01.  ОК 02.  ОК 03.</w:t>
            </w:r>
          </w:p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ОК 04. ОК 05. ОК 06.</w:t>
            </w:r>
          </w:p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ПК 1.1.  ПК 1.2.  ПК 1.3. ПК 2.4.  ПК 3.4.</w:t>
            </w:r>
          </w:p>
        </w:tc>
      </w:tr>
      <w:tr w:rsidR="004829B6" w:rsidRPr="004829B6" w:rsidTr="004829B6"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 xml:space="preserve">Самостоятельная работа </w:t>
            </w:r>
            <w:proofErr w:type="gramStart"/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обучающихся</w:t>
            </w:r>
            <w:proofErr w:type="gramEnd"/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1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</w:tr>
      <w:tr w:rsidR="004829B6" w:rsidRPr="004829B6" w:rsidTr="004829B6"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proofErr w:type="gramStart"/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Работа с терминологией: ремесло, народная архитектура, фольклор, дизайн, садово-парковое искусство, эклектика, экологическая эстетика, эстетика производства, реклама, черный пиар, шоу-бизнес, </w:t>
            </w:r>
            <w:proofErr w:type="spellStart"/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эмблематика</w:t>
            </w:r>
            <w:proofErr w:type="spellEnd"/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, геральдика.</w:t>
            </w:r>
            <w:proofErr w:type="gramEnd"/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</w:tr>
      <w:tr w:rsidR="004829B6" w:rsidRPr="004829B6" w:rsidTr="004829B6">
        <w:trPr>
          <w:trHeight w:val="2106"/>
        </w:trPr>
        <w:tc>
          <w:tcPr>
            <w:tcW w:w="22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lastRenderedPageBreak/>
              <w:t>Тема 2.6. Эстетика внешнего образа человека</w:t>
            </w:r>
          </w:p>
          <w:p w:rsidR="004829B6" w:rsidRPr="004829B6" w:rsidRDefault="004829B6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Содержание учебного материала:</w:t>
            </w:r>
          </w:p>
          <w:p w:rsidR="004829B6" w:rsidRPr="004829B6" w:rsidRDefault="004829B6" w:rsidP="00103A26">
            <w:pPr>
              <w:spacing w:after="0"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Образ. Внутренний и внешний образы. Диалектика. Содержание и форма. Целое и часть. Сущность и явление. Мера.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</w:t>
            </w: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Значение внешнего вида мастера. Виды и методы коммуникации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. </w:t>
            </w: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Методы общения с клиентами разных возрастных категорий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. </w:t>
            </w: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Консультация, ее этапы и элементы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. </w:t>
            </w: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Особенности продажи в салоне. Факторы успешной продажи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ОК 01.  ОК 02.  ОК 03.</w:t>
            </w:r>
          </w:p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ОК 04. ОК 05. ОК 06.</w:t>
            </w:r>
          </w:p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ПК 1.1.  ПК 1.2.  ПК 1.3. ПК 2.4.  ПК 3.4.</w:t>
            </w:r>
          </w:p>
        </w:tc>
      </w:tr>
      <w:tr w:rsidR="00E76783" w:rsidRPr="004829B6" w:rsidTr="00E76783">
        <w:trPr>
          <w:trHeight w:val="559"/>
        </w:trPr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3" w:rsidRPr="004829B6" w:rsidRDefault="00E76783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783" w:rsidRPr="004829B6" w:rsidRDefault="00E76783" w:rsidP="00103A26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Практическая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783" w:rsidRDefault="00E76783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6783" w:rsidRPr="004829B6" w:rsidRDefault="00E76783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</w:tr>
      <w:tr w:rsidR="00E76783" w:rsidRPr="004829B6" w:rsidTr="00E76783">
        <w:trPr>
          <w:trHeight w:val="419"/>
        </w:trPr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3" w:rsidRPr="004829B6" w:rsidRDefault="00E76783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783" w:rsidRPr="00E76783" w:rsidRDefault="00E76783" w:rsidP="00103A26">
            <w:pPr>
              <w:spacing w:after="0" w:line="276" w:lineRule="auto"/>
              <w:rPr>
                <w:rFonts w:ascii="Times New Roman" w:hAnsi="Times New Roman" w:cs="Times New Roman"/>
                <w:bCs/>
                <w:w w:val="0"/>
                <w:sz w:val="24"/>
                <w:szCs w:val="24"/>
                <w:u w:color="FF0000"/>
              </w:rPr>
            </w:pPr>
            <w:r w:rsidRPr="00E76783">
              <w:rPr>
                <w:rFonts w:ascii="Times New Roman" w:hAnsi="Times New Roman" w:cs="Times New Roman"/>
                <w:bCs/>
                <w:w w:val="0"/>
                <w:sz w:val="24"/>
                <w:szCs w:val="24"/>
                <w:u w:color="FF0000"/>
              </w:rPr>
              <w:t>Составление плана</w:t>
            </w:r>
            <w:r>
              <w:rPr>
                <w:rFonts w:ascii="Times New Roman" w:hAnsi="Times New Roman" w:cs="Times New Roman"/>
                <w:bCs/>
                <w:w w:val="0"/>
                <w:sz w:val="24"/>
                <w:szCs w:val="24"/>
                <w:u w:color="FF0000"/>
              </w:rPr>
              <w:t xml:space="preserve"> консульта</w:t>
            </w:r>
            <w:r w:rsidRPr="00E76783">
              <w:rPr>
                <w:rFonts w:ascii="Times New Roman" w:hAnsi="Times New Roman" w:cs="Times New Roman"/>
                <w:bCs/>
                <w:w w:val="0"/>
                <w:sz w:val="24"/>
                <w:szCs w:val="24"/>
                <w:u w:color="FF0000"/>
              </w:rPr>
              <w:t>ции клиента</w:t>
            </w:r>
            <w:r>
              <w:rPr>
                <w:rFonts w:ascii="Times New Roman" w:hAnsi="Times New Roman" w:cs="Times New Roman"/>
                <w:bCs/>
                <w:w w:val="0"/>
                <w:sz w:val="24"/>
                <w:szCs w:val="24"/>
                <w:u w:color="FF0000"/>
              </w:rPr>
              <w:t>. Составление плана работы салона по эффективным продажам продукции.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783" w:rsidRPr="00E76783" w:rsidRDefault="00E76783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w w:val="0"/>
                <w:sz w:val="24"/>
                <w:szCs w:val="24"/>
                <w:u w:color="FF0000"/>
              </w:rPr>
            </w:pPr>
            <w:r w:rsidRPr="00E76783">
              <w:rPr>
                <w:rFonts w:ascii="Times New Roman" w:hAnsi="Times New Roman" w:cs="Times New Roman"/>
                <w:bCs/>
                <w:w w:val="0"/>
                <w:sz w:val="24"/>
                <w:szCs w:val="24"/>
                <w:u w:color="FF0000"/>
              </w:rPr>
              <w:t>4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6783" w:rsidRPr="004829B6" w:rsidRDefault="00E76783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</w:tr>
      <w:tr w:rsidR="004829B6" w:rsidRPr="004829B6" w:rsidTr="004829B6"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 xml:space="preserve">Самостоятельная работа </w:t>
            </w:r>
            <w:proofErr w:type="gramStart"/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обучающихся</w:t>
            </w:r>
            <w:proofErr w:type="gramEnd"/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1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</w:tr>
      <w:tr w:rsidR="004829B6" w:rsidRPr="004829B6" w:rsidTr="004829B6"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Подготовка эссе: «Красота согласно эстетическим критериям, Мой образ (или образ другого человека) согласно эстетическим критериям»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</w:tr>
      <w:tr w:rsidR="004829B6" w:rsidRPr="004829B6" w:rsidTr="004829B6"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593C26">
            <w:pPr>
              <w:spacing w:line="276" w:lineRule="auto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29B6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ИТОГО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44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9B6" w:rsidRPr="004829B6" w:rsidRDefault="004829B6" w:rsidP="00103A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</w:p>
        </w:tc>
      </w:tr>
    </w:tbl>
    <w:p w:rsidR="004829B6" w:rsidRPr="004829B6" w:rsidRDefault="004829B6" w:rsidP="004829B6">
      <w:pPr>
        <w:spacing w:line="276" w:lineRule="auto"/>
        <w:ind w:firstLine="540"/>
        <w:jc w:val="center"/>
        <w:rPr>
          <w:rFonts w:ascii="Times New Roman" w:hAnsi="Times New Roman" w:cs="Times New Roman"/>
          <w:w w:val="0"/>
          <w:sz w:val="24"/>
          <w:szCs w:val="24"/>
          <w:u w:color="FF0000"/>
        </w:rPr>
      </w:pPr>
    </w:p>
    <w:p w:rsidR="00AF0E7C" w:rsidRDefault="00AF0E7C" w:rsidP="00AF0E7C">
      <w:pPr>
        <w:spacing w:line="276" w:lineRule="auto"/>
        <w:ind w:firstLine="770"/>
        <w:rPr>
          <w:b/>
          <w:bCs/>
          <w:w w:val="0"/>
          <w:u w:color="FF0000"/>
        </w:rPr>
        <w:sectPr w:rsidR="00AF0E7C" w:rsidSect="004829B6">
          <w:pgSz w:w="16838" w:h="11906" w:orient="landscape"/>
          <w:pgMar w:top="851" w:right="1134" w:bottom="1701" w:left="709" w:header="709" w:footer="709" w:gutter="0"/>
          <w:cols w:space="708"/>
          <w:docGrid w:linePitch="360"/>
        </w:sectPr>
      </w:pPr>
    </w:p>
    <w:p w:rsidR="00AF0E7C" w:rsidRPr="00AF0E7C" w:rsidRDefault="00AF0E7C" w:rsidP="00103A26">
      <w:pPr>
        <w:spacing w:after="0" w:line="276" w:lineRule="auto"/>
        <w:ind w:firstLine="770"/>
        <w:rPr>
          <w:rFonts w:ascii="Times New Roman" w:hAnsi="Times New Roman" w:cs="Times New Roman"/>
          <w:b/>
          <w:bCs/>
          <w:w w:val="0"/>
          <w:sz w:val="24"/>
          <w:szCs w:val="24"/>
          <w:u w:color="FF0000"/>
        </w:rPr>
      </w:pPr>
      <w:r w:rsidRPr="00AF0E7C">
        <w:rPr>
          <w:rFonts w:ascii="Times New Roman" w:hAnsi="Times New Roman" w:cs="Times New Roman"/>
          <w:b/>
          <w:bCs/>
          <w:w w:val="0"/>
          <w:sz w:val="24"/>
          <w:szCs w:val="24"/>
          <w:u w:color="FF0000"/>
        </w:rPr>
        <w:lastRenderedPageBreak/>
        <w:t>3. УСЛОВИЯ РЕАЛИЗАЦИИ ПРОГРАММЫ УЧЕБНОЙ ДИСЦИПЛИНЫ</w:t>
      </w:r>
    </w:p>
    <w:p w:rsidR="00AF0E7C" w:rsidRPr="00AF0E7C" w:rsidRDefault="00AF0E7C" w:rsidP="00103A26">
      <w:pPr>
        <w:suppressAutoHyphens/>
        <w:spacing w:after="0" w:line="276" w:lineRule="auto"/>
        <w:ind w:firstLine="770"/>
        <w:jc w:val="both"/>
        <w:rPr>
          <w:rFonts w:ascii="Times New Roman" w:hAnsi="Times New Roman" w:cs="Times New Roman"/>
          <w:w w:val="0"/>
          <w:sz w:val="24"/>
          <w:szCs w:val="24"/>
          <w:u w:color="FF0000"/>
        </w:rPr>
      </w:pPr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AF0E7C" w:rsidRPr="00AF0E7C" w:rsidRDefault="00AF0E7C" w:rsidP="00103A26">
      <w:pPr>
        <w:spacing w:after="0" w:line="276" w:lineRule="auto"/>
        <w:ind w:firstLine="770"/>
        <w:rPr>
          <w:rFonts w:ascii="Times New Roman" w:hAnsi="Times New Roman" w:cs="Times New Roman"/>
          <w:w w:val="0"/>
          <w:sz w:val="24"/>
          <w:szCs w:val="24"/>
          <w:u w:color="FF0000"/>
        </w:rPr>
      </w:pPr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 xml:space="preserve">Кабинет «Гуманитарные и социально-экономические дисциплины», оснащенный оборудованием: </w:t>
      </w:r>
    </w:p>
    <w:p w:rsidR="00AF0E7C" w:rsidRPr="00AF0E7C" w:rsidRDefault="00AF0E7C" w:rsidP="00103A26">
      <w:pPr>
        <w:spacing w:after="0" w:line="276" w:lineRule="auto"/>
        <w:ind w:firstLine="770"/>
        <w:rPr>
          <w:rFonts w:ascii="Times New Roman" w:hAnsi="Times New Roman" w:cs="Times New Roman"/>
          <w:w w:val="0"/>
          <w:sz w:val="24"/>
          <w:szCs w:val="24"/>
          <w:u w:color="FF0000"/>
        </w:rPr>
      </w:pPr>
      <w:r w:rsidRPr="00AF0E7C">
        <w:rPr>
          <w:rFonts w:ascii="Times New Roman" w:hAnsi="Times New Roman" w:cs="Times New Roman"/>
          <w:color w:val="231F20"/>
          <w:w w:val="0"/>
          <w:sz w:val="24"/>
          <w:szCs w:val="24"/>
          <w:u w:color="FF0000"/>
        </w:rPr>
        <w:t>•</w:t>
      </w:r>
      <w:r w:rsidRPr="00AF0E7C">
        <w:rPr>
          <w:rFonts w:ascii="Times New Roman" w:hAnsi="Times New Roman" w:cs="Times New Roman"/>
          <w:color w:val="231F20"/>
          <w:w w:val="0"/>
          <w:sz w:val="24"/>
          <w:szCs w:val="24"/>
          <w:u w:color="FF0000"/>
        </w:rPr>
        <w:tab/>
      </w:r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 xml:space="preserve">рабочие места по количеству </w:t>
      </w:r>
      <w:proofErr w:type="gramStart"/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>обучающихся</w:t>
      </w:r>
      <w:proofErr w:type="gramEnd"/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>;</w:t>
      </w:r>
    </w:p>
    <w:p w:rsidR="00AF0E7C" w:rsidRPr="00AF0E7C" w:rsidRDefault="00AF0E7C" w:rsidP="00103A26">
      <w:pPr>
        <w:spacing w:after="0" w:line="276" w:lineRule="auto"/>
        <w:ind w:firstLine="770"/>
        <w:rPr>
          <w:rFonts w:ascii="Times New Roman" w:hAnsi="Times New Roman" w:cs="Times New Roman"/>
          <w:w w:val="0"/>
          <w:sz w:val="24"/>
          <w:szCs w:val="24"/>
          <w:u w:color="FF0000"/>
        </w:rPr>
      </w:pPr>
      <w:r w:rsidRPr="00AF0E7C">
        <w:rPr>
          <w:rFonts w:ascii="Times New Roman" w:hAnsi="Times New Roman" w:cs="Times New Roman"/>
          <w:color w:val="231F20"/>
          <w:w w:val="0"/>
          <w:sz w:val="24"/>
          <w:szCs w:val="24"/>
          <w:u w:color="FF0000"/>
        </w:rPr>
        <w:t>•</w:t>
      </w:r>
      <w:r w:rsidRPr="00AF0E7C">
        <w:rPr>
          <w:rFonts w:ascii="Times New Roman" w:hAnsi="Times New Roman" w:cs="Times New Roman"/>
          <w:color w:val="231F20"/>
          <w:w w:val="0"/>
          <w:sz w:val="24"/>
          <w:szCs w:val="24"/>
          <w:u w:color="FF0000"/>
        </w:rPr>
        <w:tab/>
      </w:r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>рабочее место преподавателя;</w:t>
      </w:r>
    </w:p>
    <w:p w:rsidR="00AF0E7C" w:rsidRPr="00AF0E7C" w:rsidRDefault="00AF0E7C" w:rsidP="00103A26">
      <w:pPr>
        <w:spacing w:after="0" w:line="276" w:lineRule="auto"/>
        <w:ind w:firstLine="770"/>
        <w:rPr>
          <w:rFonts w:ascii="Times New Roman" w:hAnsi="Times New Roman" w:cs="Times New Roman"/>
          <w:w w:val="0"/>
          <w:sz w:val="24"/>
          <w:szCs w:val="24"/>
          <w:u w:color="FF0000"/>
        </w:rPr>
      </w:pPr>
      <w:r w:rsidRPr="00AF0E7C">
        <w:rPr>
          <w:rFonts w:ascii="Times New Roman" w:hAnsi="Times New Roman" w:cs="Times New Roman"/>
          <w:color w:val="231F20"/>
          <w:w w:val="0"/>
          <w:sz w:val="24"/>
          <w:szCs w:val="24"/>
          <w:u w:color="FF0000"/>
        </w:rPr>
        <w:t>•</w:t>
      </w:r>
      <w:r w:rsidRPr="00AF0E7C">
        <w:rPr>
          <w:rFonts w:ascii="Times New Roman" w:hAnsi="Times New Roman" w:cs="Times New Roman"/>
          <w:color w:val="231F20"/>
          <w:w w:val="0"/>
          <w:sz w:val="24"/>
          <w:szCs w:val="24"/>
          <w:u w:color="FF0000"/>
        </w:rPr>
        <w:tab/>
      </w:r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>комплект  учебно-методической документации;</w:t>
      </w:r>
    </w:p>
    <w:p w:rsidR="00AF0E7C" w:rsidRPr="00AF0E7C" w:rsidRDefault="00AF0E7C" w:rsidP="00103A26">
      <w:pPr>
        <w:spacing w:after="0" w:line="276" w:lineRule="auto"/>
        <w:ind w:firstLine="770"/>
        <w:rPr>
          <w:rFonts w:ascii="Times New Roman" w:hAnsi="Times New Roman" w:cs="Times New Roman"/>
          <w:w w:val="0"/>
          <w:sz w:val="24"/>
          <w:szCs w:val="24"/>
          <w:u w:color="FF0000"/>
        </w:rPr>
      </w:pPr>
      <w:r w:rsidRPr="00AF0E7C">
        <w:rPr>
          <w:rFonts w:ascii="Times New Roman" w:hAnsi="Times New Roman" w:cs="Times New Roman"/>
          <w:color w:val="231F20"/>
          <w:w w:val="0"/>
          <w:sz w:val="24"/>
          <w:szCs w:val="24"/>
          <w:u w:color="FF0000"/>
        </w:rPr>
        <w:t>•</w:t>
      </w:r>
      <w:r w:rsidRPr="00AF0E7C">
        <w:rPr>
          <w:rFonts w:ascii="Times New Roman" w:hAnsi="Times New Roman" w:cs="Times New Roman"/>
          <w:color w:val="231F20"/>
          <w:w w:val="0"/>
          <w:sz w:val="24"/>
          <w:szCs w:val="24"/>
          <w:u w:color="FF0000"/>
        </w:rPr>
        <w:tab/>
      </w:r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>раздаточный  материал.</w:t>
      </w:r>
    </w:p>
    <w:p w:rsidR="00AF0E7C" w:rsidRPr="00AF0E7C" w:rsidRDefault="00AF0E7C" w:rsidP="00103A26">
      <w:pPr>
        <w:spacing w:after="0" w:line="276" w:lineRule="auto"/>
        <w:ind w:firstLine="770"/>
        <w:rPr>
          <w:rFonts w:ascii="Times New Roman" w:hAnsi="Times New Roman" w:cs="Times New Roman"/>
          <w:w w:val="0"/>
          <w:sz w:val="24"/>
          <w:szCs w:val="24"/>
          <w:u w:color="FF0000"/>
        </w:rPr>
      </w:pPr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>Технические средства обучения:</w:t>
      </w:r>
    </w:p>
    <w:p w:rsidR="00AF0E7C" w:rsidRPr="00AF0E7C" w:rsidRDefault="00AF0E7C" w:rsidP="00103A26">
      <w:pPr>
        <w:spacing w:after="0" w:line="276" w:lineRule="auto"/>
        <w:ind w:firstLine="770"/>
        <w:rPr>
          <w:rFonts w:ascii="Times New Roman" w:hAnsi="Times New Roman" w:cs="Times New Roman"/>
          <w:w w:val="0"/>
          <w:sz w:val="24"/>
          <w:szCs w:val="24"/>
          <w:u w:color="FF0000"/>
        </w:rPr>
      </w:pPr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>• персональный компьютер  с лицензионным программным обеспечением;</w:t>
      </w:r>
    </w:p>
    <w:p w:rsidR="00AF0E7C" w:rsidRPr="00AF0E7C" w:rsidRDefault="00AF0E7C" w:rsidP="00103A26">
      <w:pPr>
        <w:spacing w:after="0" w:line="276" w:lineRule="auto"/>
        <w:ind w:firstLine="770"/>
        <w:rPr>
          <w:rFonts w:ascii="Times New Roman" w:hAnsi="Times New Roman" w:cs="Times New Roman"/>
          <w:w w:val="0"/>
          <w:sz w:val="24"/>
          <w:szCs w:val="24"/>
          <w:u w:color="FF0000"/>
        </w:rPr>
      </w:pPr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 xml:space="preserve">• </w:t>
      </w:r>
      <w:proofErr w:type="spellStart"/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>мультимедийный</w:t>
      </w:r>
      <w:proofErr w:type="spellEnd"/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 xml:space="preserve"> проектор.</w:t>
      </w:r>
    </w:p>
    <w:p w:rsidR="00AF0E7C" w:rsidRPr="00AF0E7C" w:rsidRDefault="00AF0E7C" w:rsidP="00103A26">
      <w:pPr>
        <w:spacing w:after="0" w:line="276" w:lineRule="auto"/>
        <w:ind w:firstLine="770"/>
        <w:rPr>
          <w:rFonts w:ascii="Times New Roman" w:hAnsi="Times New Roman" w:cs="Times New Roman"/>
          <w:w w:val="0"/>
          <w:sz w:val="24"/>
          <w:szCs w:val="24"/>
          <w:u w:color="FF0000"/>
        </w:rPr>
      </w:pPr>
    </w:p>
    <w:p w:rsidR="00AF0E7C" w:rsidRPr="00AF0E7C" w:rsidRDefault="00AF0E7C" w:rsidP="00103A26">
      <w:pPr>
        <w:suppressAutoHyphens/>
        <w:spacing w:after="0" w:line="276" w:lineRule="auto"/>
        <w:ind w:firstLine="770"/>
        <w:jc w:val="both"/>
        <w:rPr>
          <w:rFonts w:ascii="Times New Roman" w:hAnsi="Times New Roman" w:cs="Times New Roman"/>
          <w:b/>
          <w:bCs/>
          <w:w w:val="0"/>
          <w:sz w:val="24"/>
          <w:szCs w:val="24"/>
          <w:u w:color="FF0000"/>
        </w:rPr>
      </w:pPr>
      <w:r w:rsidRPr="00AF0E7C">
        <w:rPr>
          <w:rFonts w:ascii="Times New Roman" w:hAnsi="Times New Roman" w:cs="Times New Roman"/>
          <w:b/>
          <w:bCs/>
          <w:w w:val="0"/>
          <w:sz w:val="24"/>
          <w:szCs w:val="24"/>
          <w:u w:color="FF0000"/>
        </w:rPr>
        <w:t>3.2. Информационное обеспечение реализации программы</w:t>
      </w:r>
    </w:p>
    <w:p w:rsidR="00AF0E7C" w:rsidRPr="00AF0E7C" w:rsidRDefault="00AF0E7C" w:rsidP="00103A26">
      <w:pPr>
        <w:suppressAutoHyphens/>
        <w:spacing w:after="0" w:line="276" w:lineRule="auto"/>
        <w:ind w:firstLine="770"/>
        <w:jc w:val="both"/>
        <w:rPr>
          <w:rFonts w:ascii="Times New Roman" w:hAnsi="Times New Roman" w:cs="Times New Roman"/>
          <w:w w:val="0"/>
          <w:sz w:val="24"/>
          <w:szCs w:val="24"/>
          <w:u w:color="FF0000"/>
        </w:rPr>
      </w:pPr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>рекомендуемых</w:t>
      </w:r>
      <w:proofErr w:type="gramEnd"/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 xml:space="preserve"> для использования в образовательном процессе </w:t>
      </w:r>
    </w:p>
    <w:p w:rsidR="00AF0E7C" w:rsidRPr="00AF0E7C" w:rsidRDefault="00AF0E7C" w:rsidP="00103A26">
      <w:pPr>
        <w:spacing w:after="0" w:line="276" w:lineRule="auto"/>
        <w:ind w:firstLine="770"/>
        <w:rPr>
          <w:rFonts w:ascii="Times New Roman" w:hAnsi="Times New Roman" w:cs="Times New Roman"/>
          <w:b/>
          <w:bCs/>
          <w:w w:val="0"/>
          <w:sz w:val="24"/>
          <w:szCs w:val="24"/>
          <w:u w:color="FF0000"/>
        </w:rPr>
      </w:pPr>
    </w:p>
    <w:p w:rsidR="00AF0E7C" w:rsidRPr="00AF0E7C" w:rsidRDefault="00AF0E7C" w:rsidP="00103A26">
      <w:pPr>
        <w:spacing w:after="0" w:line="276" w:lineRule="auto"/>
        <w:ind w:firstLine="770"/>
        <w:rPr>
          <w:rFonts w:ascii="Times New Roman" w:hAnsi="Times New Roman" w:cs="Times New Roman"/>
          <w:b/>
          <w:bCs/>
          <w:w w:val="0"/>
          <w:sz w:val="24"/>
          <w:szCs w:val="24"/>
          <w:u w:color="FF0000"/>
        </w:rPr>
      </w:pPr>
      <w:r w:rsidRPr="00AF0E7C">
        <w:rPr>
          <w:rFonts w:ascii="Times New Roman" w:hAnsi="Times New Roman" w:cs="Times New Roman"/>
          <w:b/>
          <w:bCs/>
          <w:w w:val="0"/>
          <w:sz w:val="24"/>
          <w:szCs w:val="24"/>
          <w:u w:color="FF0000"/>
        </w:rPr>
        <w:t>3.2.1. Печатные издания:</w:t>
      </w:r>
    </w:p>
    <w:p w:rsidR="00AF0E7C" w:rsidRPr="00AF0E7C" w:rsidRDefault="00AF0E7C" w:rsidP="00103A26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eastAsia="Arial Unicode MS" w:hAnsi="Times New Roman" w:cs="Times New Roman"/>
          <w:color w:val="261808"/>
          <w:sz w:val="24"/>
          <w:szCs w:val="24"/>
        </w:rPr>
      </w:pPr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>1.</w:t>
      </w:r>
      <w:r w:rsidRPr="00AF0E7C">
        <w:rPr>
          <w:rFonts w:ascii="Times New Roman" w:eastAsia="Arial Unicode MS" w:hAnsi="Times New Roman" w:cs="Times New Roman"/>
          <w:color w:val="261808"/>
          <w:sz w:val="24"/>
          <w:szCs w:val="24"/>
        </w:rPr>
        <w:t xml:space="preserve"> Бычков В.В.,  </w:t>
      </w:r>
      <w:proofErr w:type="spellStart"/>
      <w:r w:rsidRPr="00AF0E7C">
        <w:rPr>
          <w:rFonts w:ascii="Times New Roman" w:eastAsia="Arial Unicode MS" w:hAnsi="Times New Roman" w:cs="Times New Roman"/>
          <w:color w:val="261808"/>
          <w:sz w:val="24"/>
          <w:szCs w:val="24"/>
        </w:rPr>
        <w:t>Маньковская</w:t>
      </w:r>
      <w:proofErr w:type="spellEnd"/>
      <w:r w:rsidRPr="00AF0E7C">
        <w:rPr>
          <w:rFonts w:ascii="Times New Roman" w:eastAsia="Arial Unicode MS" w:hAnsi="Times New Roman" w:cs="Times New Roman"/>
          <w:color w:val="261808"/>
          <w:sz w:val="24"/>
          <w:szCs w:val="24"/>
        </w:rPr>
        <w:t xml:space="preserve"> Н.Б., Иванов В.В. </w:t>
      </w:r>
      <w:proofErr w:type="spellStart"/>
      <w:r w:rsidRPr="00AF0E7C">
        <w:rPr>
          <w:rFonts w:ascii="Times New Roman" w:eastAsia="Arial Unicode MS" w:hAnsi="Times New Roman" w:cs="Times New Roman"/>
          <w:color w:val="261808"/>
          <w:sz w:val="24"/>
          <w:szCs w:val="24"/>
        </w:rPr>
        <w:t>Триалог</w:t>
      </w:r>
      <w:proofErr w:type="spellEnd"/>
      <w:r w:rsidRPr="00AF0E7C">
        <w:rPr>
          <w:rFonts w:ascii="Times New Roman" w:eastAsia="Arial Unicode MS" w:hAnsi="Times New Roman" w:cs="Times New Roman"/>
          <w:color w:val="261808"/>
          <w:sz w:val="24"/>
          <w:szCs w:val="24"/>
        </w:rPr>
        <w:t>: Разговор  второй о философии искусства в разных измерениях. - М.: ИФ РАН, 2009.</w:t>
      </w:r>
    </w:p>
    <w:p w:rsidR="00AF0E7C" w:rsidRPr="00AF0E7C" w:rsidRDefault="00AF0E7C" w:rsidP="00103A26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0E7C">
        <w:rPr>
          <w:rFonts w:ascii="Times New Roman" w:hAnsi="Times New Roman" w:cs="Times New Roman"/>
          <w:bCs/>
          <w:sz w:val="24"/>
          <w:szCs w:val="24"/>
        </w:rPr>
        <w:t>Краткий справочник по эстетике. /Под ред. М.Ф. Овсянникова.- М.: Просвещение, 1983.</w:t>
      </w:r>
    </w:p>
    <w:p w:rsidR="00AF0E7C" w:rsidRPr="00AF0E7C" w:rsidRDefault="00AF0E7C" w:rsidP="00103A26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0E7C">
        <w:rPr>
          <w:rFonts w:ascii="Times New Roman" w:hAnsi="Times New Roman" w:cs="Times New Roman"/>
          <w:bCs/>
          <w:sz w:val="24"/>
          <w:szCs w:val="24"/>
        </w:rPr>
        <w:t>Кривцун</w:t>
      </w:r>
      <w:proofErr w:type="spellEnd"/>
      <w:r w:rsidRPr="00AF0E7C">
        <w:rPr>
          <w:rFonts w:ascii="Times New Roman" w:hAnsi="Times New Roman" w:cs="Times New Roman"/>
          <w:bCs/>
          <w:sz w:val="24"/>
          <w:szCs w:val="24"/>
        </w:rPr>
        <w:t xml:space="preserve"> Щ.А.</w:t>
      </w:r>
      <w:r w:rsidRPr="00AF0E7C">
        <w:rPr>
          <w:rFonts w:ascii="Times New Roman" w:hAnsi="Times New Roman" w:cs="Times New Roman"/>
          <w:sz w:val="24"/>
          <w:szCs w:val="24"/>
        </w:rPr>
        <w:t xml:space="preserve"> Эстетика. - М.: Аспект-пресс, </w:t>
      </w:r>
      <w:smartTag w:uri="urn:schemas-microsoft-com:office:smarttags" w:element="metricconverter">
        <w:smartTagPr>
          <w:attr w:name="ProductID" w:val="2001 г"/>
        </w:smartTagPr>
        <w:r w:rsidRPr="00AF0E7C">
          <w:rPr>
            <w:rFonts w:ascii="Times New Roman" w:hAnsi="Times New Roman" w:cs="Times New Roman"/>
            <w:sz w:val="24"/>
            <w:szCs w:val="24"/>
          </w:rPr>
          <w:t>2001 г</w:t>
        </w:r>
      </w:smartTag>
      <w:r w:rsidRPr="00AF0E7C">
        <w:rPr>
          <w:rFonts w:ascii="Times New Roman" w:hAnsi="Times New Roman" w:cs="Times New Roman"/>
          <w:sz w:val="24"/>
          <w:szCs w:val="24"/>
        </w:rPr>
        <w:t>.</w:t>
      </w:r>
    </w:p>
    <w:p w:rsidR="00AF0E7C" w:rsidRPr="00AF0E7C" w:rsidRDefault="00AF0E7C" w:rsidP="00103A26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F0E7C">
        <w:rPr>
          <w:rFonts w:ascii="Times New Roman" w:hAnsi="Times New Roman" w:cs="Times New Roman"/>
          <w:color w:val="000000"/>
          <w:sz w:val="24"/>
          <w:szCs w:val="24"/>
        </w:rPr>
        <w:t>Мещерина Е. Г. Эстетические категории: традиции и время. - М., 2009.</w:t>
      </w:r>
    </w:p>
    <w:p w:rsidR="00AF0E7C" w:rsidRPr="00AF0E7C" w:rsidRDefault="00AF0E7C" w:rsidP="00103A26">
      <w:pPr>
        <w:spacing w:after="0"/>
        <w:jc w:val="both"/>
        <w:rPr>
          <w:rFonts w:ascii="Times New Roman" w:hAnsi="Times New Roman" w:cs="Times New Roman"/>
          <w:w w:val="0"/>
          <w:sz w:val="24"/>
          <w:szCs w:val="24"/>
          <w:u w:color="FF0000"/>
        </w:rPr>
      </w:pPr>
      <w:r>
        <w:rPr>
          <w:rFonts w:ascii="Times New Roman" w:hAnsi="Times New Roman" w:cs="Times New Roman"/>
          <w:w w:val="0"/>
          <w:sz w:val="24"/>
          <w:szCs w:val="24"/>
          <w:u w:color="FF0000"/>
        </w:rPr>
        <w:t>5</w:t>
      </w:r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>.</w:t>
      </w:r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ab/>
        <w:t xml:space="preserve"> Чернышевский Н.Г., Эстетические отношения искусства к действительности. Избранные работы /Н.Г.Чернышевский [Текст].- М.: </w:t>
      </w:r>
      <w:proofErr w:type="spellStart"/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>Юрайт</w:t>
      </w:r>
      <w:proofErr w:type="spellEnd"/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>, 2017.</w:t>
      </w:r>
    </w:p>
    <w:p w:rsidR="00AF0E7C" w:rsidRPr="00AF0E7C" w:rsidRDefault="00AF0E7C" w:rsidP="00103A26">
      <w:pPr>
        <w:spacing w:after="0" w:line="276" w:lineRule="auto"/>
        <w:ind w:firstLine="770"/>
        <w:rPr>
          <w:rFonts w:ascii="Times New Roman" w:hAnsi="Times New Roman" w:cs="Times New Roman"/>
          <w:b/>
          <w:bCs/>
          <w:w w:val="0"/>
          <w:sz w:val="24"/>
          <w:szCs w:val="24"/>
          <w:u w:color="FF0000"/>
        </w:rPr>
      </w:pPr>
      <w:r w:rsidRPr="00AF0E7C">
        <w:rPr>
          <w:rFonts w:ascii="Times New Roman" w:hAnsi="Times New Roman" w:cs="Times New Roman"/>
          <w:b/>
          <w:bCs/>
          <w:w w:val="0"/>
          <w:sz w:val="24"/>
          <w:szCs w:val="24"/>
          <w:u w:color="FF0000"/>
        </w:rPr>
        <w:t>3.2.2. Электронные издания (электронные ресурсы):</w:t>
      </w:r>
    </w:p>
    <w:p w:rsidR="00AF0E7C" w:rsidRPr="00AF0E7C" w:rsidRDefault="00AF0E7C" w:rsidP="00103A26">
      <w:pPr>
        <w:spacing w:after="0" w:line="276" w:lineRule="auto"/>
        <w:ind w:firstLine="770"/>
        <w:jc w:val="both"/>
        <w:rPr>
          <w:rFonts w:ascii="Times New Roman" w:hAnsi="Times New Roman" w:cs="Times New Roman"/>
          <w:w w:val="0"/>
          <w:sz w:val="24"/>
          <w:szCs w:val="24"/>
          <w:u w:color="FF0000"/>
        </w:rPr>
      </w:pPr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>1.</w:t>
      </w:r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ab/>
        <w:t xml:space="preserve">Гуревич П.С., Эстетика: учебник /П.С. Гуревич [Электронный ресурс].- //URL. </w:t>
      </w:r>
      <w:hyperlink r:id="rId5" w:history="1">
        <w:r w:rsidRPr="00AF0E7C">
          <w:rPr>
            <w:rFonts w:ascii="Times New Roman" w:hAnsi="Times New Roman" w:cs="Times New Roman"/>
            <w:w w:val="0"/>
            <w:sz w:val="24"/>
            <w:szCs w:val="24"/>
            <w:u w:color="FF0000"/>
          </w:rPr>
          <w:t>http://www.knigafund.ru/books/122652</w:t>
        </w:r>
      </w:hyperlink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 xml:space="preserve"> (дата обращения: 07.12.2016)</w:t>
      </w:r>
      <w:proofErr w:type="gramStart"/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 xml:space="preserve"> ;</w:t>
      </w:r>
      <w:proofErr w:type="gramEnd"/>
    </w:p>
    <w:p w:rsidR="00AF0E7C" w:rsidRPr="00AF0E7C" w:rsidRDefault="00AF0E7C" w:rsidP="00103A26">
      <w:pPr>
        <w:spacing w:after="0" w:line="276" w:lineRule="auto"/>
        <w:ind w:firstLine="770"/>
        <w:jc w:val="both"/>
        <w:rPr>
          <w:rFonts w:ascii="Times New Roman" w:hAnsi="Times New Roman" w:cs="Times New Roman"/>
          <w:w w:val="0"/>
          <w:sz w:val="24"/>
          <w:szCs w:val="24"/>
          <w:u w:color="FF0000"/>
        </w:rPr>
      </w:pPr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>2.</w:t>
      </w:r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ab/>
        <w:t>Берроуз У.С. Падение искусства / У.С. Берроуз. — [Электронный ресурс]. – URL.:http://www.gumer.info/bibliotek_Buks/Culture/Berrouz/_01.php;</w:t>
      </w:r>
    </w:p>
    <w:p w:rsidR="00AF0E7C" w:rsidRPr="00AF0E7C" w:rsidRDefault="00AF0E7C" w:rsidP="00103A26">
      <w:pPr>
        <w:spacing w:after="0" w:line="276" w:lineRule="auto"/>
        <w:ind w:firstLine="770"/>
        <w:jc w:val="both"/>
        <w:rPr>
          <w:rFonts w:ascii="Times New Roman" w:hAnsi="Times New Roman" w:cs="Times New Roman"/>
          <w:w w:val="0"/>
          <w:sz w:val="24"/>
          <w:szCs w:val="24"/>
          <w:u w:color="FF0000"/>
        </w:rPr>
      </w:pPr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>3.</w:t>
      </w:r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ab/>
      </w:r>
      <w:proofErr w:type="spellStart"/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>Борев</w:t>
      </w:r>
      <w:proofErr w:type="spellEnd"/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 xml:space="preserve"> Ю.Б. Эстетика: Учебник / Ю.Б. </w:t>
      </w:r>
      <w:proofErr w:type="spellStart"/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>Борев</w:t>
      </w:r>
      <w:proofErr w:type="spellEnd"/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>. – М.</w:t>
      </w:r>
      <w:proofErr w:type="gramStart"/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 xml:space="preserve"> :</w:t>
      </w:r>
      <w:proofErr w:type="gramEnd"/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 xml:space="preserve"> Высшая школа, 2002. – 511 с. — [Электронный ресурс]. – //URL.: </w:t>
      </w:r>
      <w:hyperlink r:id="rId6" w:history="1">
        <w:r w:rsidRPr="00AF0E7C">
          <w:rPr>
            <w:rFonts w:ascii="Times New Roman" w:hAnsi="Times New Roman" w:cs="Times New Roman"/>
            <w:w w:val="0"/>
            <w:sz w:val="24"/>
            <w:szCs w:val="24"/>
            <w:u w:color="FF0000"/>
          </w:rPr>
          <w:t>http://independent-academy.net/science/library/borev_estetika/index.html</w:t>
        </w:r>
      </w:hyperlink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>;</w:t>
      </w:r>
    </w:p>
    <w:p w:rsidR="00AF0E7C" w:rsidRPr="00AF0E7C" w:rsidRDefault="00AF0E7C" w:rsidP="00103A26">
      <w:pPr>
        <w:spacing w:after="0" w:line="276" w:lineRule="auto"/>
        <w:ind w:firstLine="770"/>
        <w:jc w:val="both"/>
        <w:rPr>
          <w:rFonts w:ascii="Times New Roman" w:hAnsi="Times New Roman" w:cs="Times New Roman"/>
          <w:w w:val="0"/>
          <w:sz w:val="24"/>
          <w:szCs w:val="24"/>
          <w:u w:color="FF0000"/>
        </w:rPr>
      </w:pPr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>4.</w:t>
      </w:r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ab/>
      </w:r>
      <w:proofErr w:type="spellStart"/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>Кривцун</w:t>
      </w:r>
      <w:proofErr w:type="spellEnd"/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 xml:space="preserve"> О. Эстетика: [Учебник для вузов] / О.А. </w:t>
      </w:r>
      <w:proofErr w:type="spellStart"/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>Кривцун</w:t>
      </w:r>
      <w:proofErr w:type="spellEnd"/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>. — 2-е изд., доп</w:t>
      </w:r>
      <w:proofErr w:type="gramStart"/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>.[</w:t>
      </w:r>
      <w:proofErr w:type="gramEnd"/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 xml:space="preserve">Электронный ресурс]. – URL.:  </w:t>
      </w:r>
      <w:hyperlink r:id="rId7" w:history="1">
        <w:r w:rsidRPr="00AF0E7C">
          <w:rPr>
            <w:rFonts w:ascii="Times New Roman" w:hAnsi="Times New Roman" w:cs="Times New Roman"/>
            <w:w w:val="0"/>
            <w:sz w:val="24"/>
            <w:szCs w:val="24"/>
            <w:u w:color="FF0000"/>
          </w:rPr>
          <w:t>http://www.deol.ru/users/krivtsun/aesthetics.htm</w:t>
        </w:r>
      </w:hyperlink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>;</w:t>
      </w:r>
    </w:p>
    <w:p w:rsidR="00AF0E7C" w:rsidRPr="00AF0E7C" w:rsidRDefault="00AF0E7C" w:rsidP="00103A26">
      <w:pPr>
        <w:spacing w:after="0" w:line="276" w:lineRule="auto"/>
        <w:ind w:firstLine="770"/>
        <w:jc w:val="both"/>
        <w:rPr>
          <w:rFonts w:ascii="Times New Roman" w:hAnsi="Times New Roman" w:cs="Times New Roman"/>
          <w:w w:val="0"/>
          <w:sz w:val="24"/>
          <w:szCs w:val="24"/>
          <w:u w:color="FF0000"/>
        </w:rPr>
      </w:pPr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>5.</w:t>
      </w:r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ab/>
        <w:t>Цветаева М. Искусство при свете совести / М. Цветаева. - [Электронный ресурс]. – Режим доступа</w:t>
      </w:r>
      <w:proofErr w:type="gramStart"/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 xml:space="preserve"> :</w:t>
      </w:r>
      <w:proofErr w:type="gramEnd"/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 xml:space="preserve"> </w:t>
      </w:r>
      <w:hyperlink r:id="rId8" w:history="1">
        <w:r w:rsidRPr="00AF0E7C">
          <w:rPr>
            <w:rFonts w:ascii="Times New Roman" w:hAnsi="Times New Roman" w:cs="Times New Roman"/>
            <w:w w:val="0"/>
            <w:sz w:val="24"/>
            <w:szCs w:val="24"/>
            <w:u w:color="FF0000"/>
          </w:rPr>
          <w:t>http://www.tsvetayeva.com/prose/pr_iskustwo_pri_sovesti.php</w:t>
        </w:r>
      </w:hyperlink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>;</w:t>
      </w:r>
    </w:p>
    <w:p w:rsidR="00AF0E7C" w:rsidRPr="00AF0E7C" w:rsidRDefault="00AF0E7C" w:rsidP="00103A26">
      <w:pPr>
        <w:spacing w:after="0" w:line="276" w:lineRule="auto"/>
        <w:ind w:firstLine="770"/>
        <w:jc w:val="both"/>
        <w:rPr>
          <w:rFonts w:ascii="Times New Roman" w:hAnsi="Times New Roman" w:cs="Times New Roman"/>
          <w:w w:val="0"/>
          <w:sz w:val="24"/>
          <w:szCs w:val="24"/>
          <w:u w:color="FF0000"/>
        </w:rPr>
      </w:pPr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>6.</w:t>
      </w:r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ab/>
        <w:t xml:space="preserve">История красоты / под ред. У. Эко [Электронный ресурс]. – //URL.:  </w:t>
      </w:r>
      <w:hyperlink r:id="rId9" w:history="1">
        <w:r w:rsidRPr="00AF0E7C">
          <w:rPr>
            <w:rFonts w:ascii="Times New Roman" w:hAnsi="Times New Roman" w:cs="Times New Roman"/>
            <w:w w:val="0"/>
            <w:sz w:val="24"/>
            <w:szCs w:val="24"/>
            <w:u w:color="FF0000"/>
          </w:rPr>
          <w:t>http://yanko.lib.ru/books/cultur/istoriya_krasotu-r-eco-a.htm</w:t>
        </w:r>
      </w:hyperlink>
      <w:r w:rsidRPr="00AF0E7C">
        <w:rPr>
          <w:rFonts w:ascii="Times New Roman" w:hAnsi="Times New Roman" w:cs="Times New Roman"/>
          <w:w w:val="0"/>
          <w:sz w:val="24"/>
          <w:szCs w:val="24"/>
          <w:u w:color="FF0000"/>
        </w:rPr>
        <w:t>.</w:t>
      </w:r>
    </w:p>
    <w:p w:rsidR="00AF0E7C" w:rsidRDefault="00AF0E7C" w:rsidP="00AF0E7C">
      <w:pPr>
        <w:spacing w:line="276" w:lineRule="auto"/>
        <w:ind w:firstLine="770"/>
        <w:jc w:val="both"/>
        <w:rPr>
          <w:rFonts w:ascii="Times New Roman" w:hAnsi="Times New Roman" w:cs="Times New Roman"/>
          <w:w w:val="0"/>
          <w:sz w:val="24"/>
          <w:szCs w:val="24"/>
          <w:u w:color="FF0000"/>
        </w:rPr>
      </w:pPr>
    </w:p>
    <w:p w:rsidR="00AF0E7C" w:rsidRDefault="00AF0E7C" w:rsidP="00AF0E7C">
      <w:pPr>
        <w:spacing w:line="276" w:lineRule="auto"/>
        <w:ind w:firstLine="770"/>
        <w:jc w:val="both"/>
        <w:rPr>
          <w:rFonts w:ascii="Times New Roman" w:hAnsi="Times New Roman" w:cs="Times New Roman"/>
          <w:w w:val="0"/>
          <w:sz w:val="24"/>
          <w:szCs w:val="24"/>
          <w:u w:color="FF0000"/>
        </w:rPr>
      </w:pPr>
    </w:p>
    <w:p w:rsidR="00AF0E7C" w:rsidRDefault="00AF0E7C" w:rsidP="00103A26">
      <w:pPr>
        <w:spacing w:line="276" w:lineRule="auto"/>
        <w:jc w:val="both"/>
        <w:rPr>
          <w:rFonts w:ascii="Times New Roman" w:hAnsi="Times New Roman" w:cs="Times New Roman"/>
          <w:w w:val="0"/>
          <w:sz w:val="24"/>
          <w:szCs w:val="24"/>
          <w:u w:color="FF0000"/>
        </w:rPr>
      </w:pPr>
    </w:p>
    <w:p w:rsidR="00AF0E7C" w:rsidRPr="00AF0E7C" w:rsidRDefault="00AF0E7C" w:rsidP="00AF0E7C">
      <w:pPr>
        <w:spacing w:line="276" w:lineRule="auto"/>
        <w:ind w:firstLine="770"/>
        <w:jc w:val="both"/>
        <w:rPr>
          <w:rFonts w:ascii="Times New Roman" w:hAnsi="Times New Roman" w:cs="Times New Roman"/>
          <w:w w:val="0"/>
          <w:sz w:val="24"/>
          <w:szCs w:val="24"/>
          <w:u w:color="FF0000"/>
        </w:rPr>
      </w:pPr>
    </w:p>
    <w:p w:rsidR="00AF0E7C" w:rsidRPr="00AF0E7C" w:rsidRDefault="00AF0E7C" w:rsidP="00AF0E7C">
      <w:pPr>
        <w:spacing w:line="276" w:lineRule="auto"/>
        <w:ind w:firstLine="770"/>
        <w:rPr>
          <w:rFonts w:ascii="Times New Roman" w:hAnsi="Times New Roman" w:cs="Times New Roman"/>
          <w:b/>
          <w:bCs/>
          <w:w w:val="0"/>
          <w:sz w:val="24"/>
          <w:szCs w:val="24"/>
          <w:u w:color="FF0000"/>
        </w:rPr>
      </w:pPr>
      <w:r w:rsidRPr="00AF0E7C">
        <w:rPr>
          <w:rFonts w:ascii="Times New Roman" w:hAnsi="Times New Roman" w:cs="Times New Roman"/>
          <w:b/>
          <w:bCs/>
          <w:w w:val="0"/>
          <w:sz w:val="24"/>
          <w:szCs w:val="24"/>
          <w:u w:color="FF0000"/>
        </w:rPr>
        <w:t>4. КОНТРОЛЬ И ОЦЕНКА РЕЗУЛЬТАТОВ ОСВОЕНИЯ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552"/>
        <w:gridCol w:w="3024"/>
        <w:gridCol w:w="2887"/>
      </w:tblGrid>
      <w:tr w:rsidR="00AF0E7C" w:rsidRPr="00AF0E7C" w:rsidTr="00593C26">
        <w:tc>
          <w:tcPr>
            <w:tcW w:w="3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7C" w:rsidRPr="00AF0E7C" w:rsidRDefault="00AF0E7C" w:rsidP="00593C26">
            <w:pPr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AF0E7C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Результаты обучения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7C" w:rsidRPr="00AF0E7C" w:rsidRDefault="00AF0E7C" w:rsidP="00593C26">
            <w:pPr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AF0E7C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Критерии оценки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E7C" w:rsidRPr="00AF0E7C" w:rsidRDefault="00AF0E7C" w:rsidP="00593C26">
            <w:pPr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AF0E7C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Методы оценки</w:t>
            </w:r>
          </w:p>
        </w:tc>
      </w:tr>
      <w:tr w:rsidR="00AF0E7C" w:rsidRPr="00AF0E7C" w:rsidTr="00593C26">
        <w:tc>
          <w:tcPr>
            <w:tcW w:w="3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7C" w:rsidRPr="00AF0E7C" w:rsidRDefault="00AF0E7C" w:rsidP="00593C2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AF0E7C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 xml:space="preserve">умения: </w:t>
            </w:r>
            <w:r w:rsidRPr="00AF0E7C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применять знания по эстетике при освоении профессиональных модулей и в профессиональной деятельности.</w:t>
            </w:r>
          </w:p>
          <w:p w:rsidR="00AF0E7C" w:rsidRPr="00AF0E7C" w:rsidRDefault="00AF0E7C" w:rsidP="00593C26">
            <w:pP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3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E7C" w:rsidRPr="00AF0E7C" w:rsidRDefault="00AF0E7C" w:rsidP="00593C26">
            <w:pPr>
              <w:spacing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AF0E7C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ОК 01.  ОК 02.  ОК 03.</w:t>
            </w:r>
          </w:p>
          <w:p w:rsidR="00AF0E7C" w:rsidRPr="00AF0E7C" w:rsidRDefault="00AF0E7C" w:rsidP="00593C26">
            <w:pPr>
              <w:spacing w:line="276" w:lineRule="auto"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AF0E7C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ОК 04. ОК 05. ОК 06.</w:t>
            </w:r>
          </w:p>
          <w:p w:rsidR="00AF0E7C" w:rsidRPr="00AF0E7C" w:rsidRDefault="00AF0E7C" w:rsidP="00593C26">
            <w:pPr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AF0E7C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ПК 1.1.  ПК 1.2.  ПК 1.3. ПК 2.4.  ПК 3.4.</w:t>
            </w:r>
          </w:p>
        </w:tc>
        <w:tc>
          <w:tcPr>
            <w:tcW w:w="2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E7C" w:rsidRPr="00AF0E7C" w:rsidRDefault="00AF0E7C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AF0E7C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Тестирование. Практические задания по работе с терминологией;</w:t>
            </w:r>
          </w:p>
          <w:p w:rsidR="00AF0E7C" w:rsidRPr="00AF0E7C" w:rsidRDefault="00AF0E7C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AF0E7C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Подготовка и защита индивидуальных или групповых заданий проектного характера;</w:t>
            </w:r>
          </w:p>
          <w:p w:rsidR="00AF0E7C" w:rsidRPr="00AF0E7C" w:rsidRDefault="00AF0E7C" w:rsidP="00593C26">
            <w:pPr>
              <w:spacing w:line="276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AF0E7C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Эссе</w:t>
            </w:r>
          </w:p>
          <w:p w:rsidR="00AF0E7C" w:rsidRPr="00AF0E7C" w:rsidRDefault="00AF0E7C" w:rsidP="00593C26">
            <w:pP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</w:tr>
      <w:tr w:rsidR="00AF0E7C" w:rsidRPr="00AF0E7C" w:rsidTr="00593C26">
        <w:trPr>
          <w:trHeight w:val="896"/>
        </w:trPr>
        <w:tc>
          <w:tcPr>
            <w:tcW w:w="3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7C" w:rsidRPr="00AF0E7C" w:rsidRDefault="00AF0E7C" w:rsidP="00593C26">
            <w:pPr>
              <w:spacing w:line="276" w:lineRule="auto"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AF0E7C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 xml:space="preserve">знания: </w:t>
            </w:r>
            <w:r w:rsidRPr="00AF0E7C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история эстетики,</w:t>
            </w:r>
            <w:r w:rsidRPr="00AF0E7C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 xml:space="preserve"> </w:t>
            </w:r>
            <w:r w:rsidRPr="00AF0E7C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место эстетики в системе современного научного знания, ее взаимоотношение с философией, историей, психологией;</w:t>
            </w:r>
            <w:r w:rsidRPr="00AF0E7C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 xml:space="preserve">  </w:t>
            </w:r>
            <w:r w:rsidRPr="00AF0E7C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основные категории эстетики; сущность и эстетические основы художественной деятельности, основные этапы художественного творчества; понятие «прикладная эстетика», характеристику ее видов; эстетику внешнего образа человека.</w:t>
            </w:r>
          </w:p>
        </w:tc>
        <w:tc>
          <w:tcPr>
            <w:tcW w:w="3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7C" w:rsidRPr="00AF0E7C" w:rsidRDefault="00AF0E7C" w:rsidP="00593C26">
            <w:pP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2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E7C" w:rsidRPr="00AF0E7C" w:rsidRDefault="00AF0E7C" w:rsidP="00593C26">
            <w:pP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</w:tr>
    </w:tbl>
    <w:p w:rsidR="00AF0E7C" w:rsidRPr="00AF0E7C" w:rsidRDefault="00AF0E7C" w:rsidP="00AF0E7C">
      <w:pPr>
        <w:spacing w:line="276" w:lineRule="auto"/>
        <w:jc w:val="both"/>
        <w:rPr>
          <w:rFonts w:ascii="Times New Roman" w:hAnsi="Times New Roman" w:cs="Times New Roman"/>
          <w:b/>
          <w:bCs/>
          <w:w w:val="0"/>
          <w:sz w:val="24"/>
          <w:szCs w:val="24"/>
          <w:u w:color="FF0000"/>
        </w:rPr>
      </w:pPr>
    </w:p>
    <w:p w:rsidR="00AF0E7C" w:rsidRPr="00AF0E7C" w:rsidRDefault="00AF0E7C" w:rsidP="00AF0E7C">
      <w:pPr>
        <w:spacing w:line="276" w:lineRule="auto"/>
        <w:ind w:firstLine="360"/>
        <w:jc w:val="both"/>
        <w:rPr>
          <w:rFonts w:ascii="Times New Roman" w:hAnsi="Times New Roman" w:cs="Times New Roman"/>
          <w:w w:val="0"/>
          <w:sz w:val="24"/>
          <w:szCs w:val="24"/>
          <w:u w:color="FF0000"/>
        </w:rPr>
      </w:pPr>
    </w:p>
    <w:p w:rsidR="00AF0E7C" w:rsidRPr="00AF0E7C" w:rsidRDefault="00AF0E7C" w:rsidP="00AF0E7C">
      <w:pPr>
        <w:spacing w:line="276" w:lineRule="auto"/>
        <w:ind w:firstLine="360"/>
        <w:jc w:val="both"/>
        <w:rPr>
          <w:rFonts w:ascii="Times New Roman" w:hAnsi="Times New Roman" w:cs="Times New Roman"/>
          <w:w w:val="0"/>
          <w:sz w:val="24"/>
          <w:szCs w:val="24"/>
          <w:u w:color="FF0000"/>
        </w:rPr>
      </w:pPr>
    </w:p>
    <w:p w:rsidR="00AF0E7C" w:rsidRPr="00AF0E7C" w:rsidRDefault="00AF0E7C" w:rsidP="00AF0E7C">
      <w:pPr>
        <w:spacing w:line="276" w:lineRule="auto"/>
        <w:ind w:firstLine="360"/>
        <w:jc w:val="both"/>
        <w:rPr>
          <w:rFonts w:ascii="Times New Roman" w:hAnsi="Times New Roman" w:cs="Times New Roman"/>
          <w:w w:val="0"/>
          <w:sz w:val="24"/>
          <w:szCs w:val="24"/>
          <w:u w:color="FF0000"/>
        </w:rPr>
      </w:pPr>
    </w:p>
    <w:p w:rsidR="00AF0E7C" w:rsidRPr="00AF0E7C" w:rsidRDefault="00AF0E7C" w:rsidP="00AF0E7C">
      <w:pPr>
        <w:spacing w:line="276" w:lineRule="auto"/>
        <w:ind w:firstLine="360"/>
        <w:jc w:val="both"/>
        <w:rPr>
          <w:rFonts w:ascii="Times New Roman" w:hAnsi="Times New Roman" w:cs="Times New Roman"/>
          <w:w w:val="0"/>
          <w:sz w:val="24"/>
          <w:szCs w:val="24"/>
          <w:u w:color="FF0000"/>
        </w:rPr>
      </w:pPr>
    </w:p>
    <w:p w:rsidR="00AF0E7C" w:rsidRPr="00AF0E7C" w:rsidRDefault="00AF0E7C" w:rsidP="00AF0E7C">
      <w:pPr>
        <w:spacing w:line="276" w:lineRule="auto"/>
        <w:ind w:firstLine="360"/>
        <w:jc w:val="both"/>
        <w:rPr>
          <w:rFonts w:ascii="Times New Roman" w:hAnsi="Times New Roman" w:cs="Times New Roman"/>
          <w:w w:val="0"/>
          <w:sz w:val="24"/>
          <w:szCs w:val="24"/>
          <w:u w:color="FF0000"/>
        </w:rPr>
      </w:pPr>
    </w:p>
    <w:p w:rsidR="00AF0E7C" w:rsidRPr="00AF0E7C" w:rsidRDefault="00AF0E7C" w:rsidP="00AF0E7C">
      <w:pPr>
        <w:spacing w:line="276" w:lineRule="auto"/>
        <w:ind w:firstLine="360"/>
        <w:jc w:val="both"/>
        <w:rPr>
          <w:rFonts w:ascii="Times New Roman" w:hAnsi="Times New Roman" w:cs="Times New Roman"/>
          <w:w w:val="0"/>
          <w:sz w:val="24"/>
          <w:szCs w:val="24"/>
          <w:u w:color="FF0000"/>
        </w:rPr>
      </w:pPr>
    </w:p>
    <w:p w:rsidR="00AF0E7C" w:rsidRDefault="00AF0E7C" w:rsidP="00103A26">
      <w:pPr>
        <w:spacing w:line="276" w:lineRule="auto"/>
        <w:jc w:val="both"/>
        <w:rPr>
          <w:rFonts w:ascii="Calibri" w:hAnsi="Calibri" w:cs="Calibri"/>
          <w:w w:val="0"/>
          <w:u w:color="FF0000"/>
        </w:rPr>
        <w:sectPr w:rsidR="00AF0E7C" w:rsidSect="00AF0E7C">
          <w:pgSz w:w="11906" w:h="16838"/>
          <w:pgMar w:top="709" w:right="851" w:bottom="1134" w:left="1701" w:header="709" w:footer="709" w:gutter="0"/>
          <w:cols w:space="708"/>
          <w:docGrid w:linePitch="360"/>
        </w:sectPr>
      </w:pPr>
    </w:p>
    <w:p w:rsidR="004829B6" w:rsidRPr="004829B6" w:rsidRDefault="004829B6" w:rsidP="005B0CCC">
      <w:pPr>
        <w:rPr>
          <w:rFonts w:ascii="Times New Roman" w:hAnsi="Times New Roman" w:cs="Times New Roman"/>
          <w:sz w:val="24"/>
          <w:szCs w:val="24"/>
        </w:rPr>
      </w:pPr>
    </w:p>
    <w:sectPr w:rsidR="004829B6" w:rsidRPr="004829B6" w:rsidSect="004829B6">
      <w:pgSz w:w="16838" w:h="11906" w:orient="landscape"/>
      <w:pgMar w:top="851" w:right="1134" w:bottom="170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ED0F15"/>
    <w:multiLevelType w:val="hybridMultilevel"/>
    <w:tmpl w:val="21E836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CCC"/>
    <w:rsid w:val="00103A26"/>
    <w:rsid w:val="00172EC5"/>
    <w:rsid w:val="004829B6"/>
    <w:rsid w:val="004A0939"/>
    <w:rsid w:val="005322EE"/>
    <w:rsid w:val="005B0CCC"/>
    <w:rsid w:val="00623B18"/>
    <w:rsid w:val="00635487"/>
    <w:rsid w:val="00AF0E7C"/>
    <w:rsid w:val="00E76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487"/>
  </w:style>
  <w:style w:type="paragraph" w:styleId="1">
    <w:name w:val="heading 1"/>
    <w:basedOn w:val="a"/>
    <w:next w:val="a"/>
    <w:link w:val="10"/>
    <w:uiPriority w:val="99"/>
    <w:qFormat/>
    <w:rsid w:val="004829B6"/>
    <w:pPr>
      <w:widowControl w:val="0"/>
      <w:autoSpaceDE w:val="0"/>
      <w:autoSpaceDN w:val="0"/>
      <w:adjustRightInd w:val="0"/>
      <w:spacing w:after="0"/>
      <w:outlineLvl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29B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vetayeva.com/prose/pr_iskustwo_pri_sovesti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eol.ru/users/krivtsun/aesthetics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dependent-academy.net/science/library/borev_estetika/index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knigafund.ru/books/122652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yanko.lib.ru/books/cultur/istoriya_krasotu-r-eco-a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12</Pages>
  <Words>2220</Words>
  <Characters>12658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</dc:creator>
  <cp:keywords/>
  <dc:description/>
  <cp:lastModifiedBy>ГАОУ СПО МО ГПК</cp:lastModifiedBy>
  <cp:revision>6</cp:revision>
  <dcterms:created xsi:type="dcterms:W3CDTF">2017-11-10T06:25:00Z</dcterms:created>
  <dcterms:modified xsi:type="dcterms:W3CDTF">2018-10-29T08:20:00Z</dcterms:modified>
</cp:coreProperties>
</file>